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03" w:rsidRPr="00EB29FC" w:rsidRDefault="00305E03" w:rsidP="00EB29FC">
      <w:pPr>
        <w:tabs>
          <w:tab w:val="left" w:pos="5103"/>
        </w:tabs>
        <w:spacing w:line="360" w:lineRule="auto"/>
        <w:rPr>
          <w:rFonts w:cs="Arial"/>
          <w:b/>
        </w:rPr>
      </w:pPr>
      <w:r w:rsidRPr="008A6EC9">
        <w:rPr>
          <w:rFonts w:cs="Arial"/>
          <w:b/>
        </w:rPr>
        <w:t>Regierungspräsidium</w:t>
      </w:r>
      <w:r w:rsidRPr="00EB29FC">
        <w:rPr>
          <w:rFonts w:cs="Arial"/>
          <w:b/>
        </w:rPr>
        <w:t xml:space="preserve"> </w:t>
      </w:r>
      <w:r w:rsidR="002E36B5" w:rsidRPr="004228D6"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36B5" w:rsidRPr="004228D6">
        <w:rPr>
          <w:rFonts w:cs="Arial"/>
          <w:sz w:val="16"/>
          <w:szCs w:val="16"/>
        </w:rPr>
        <w:instrText xml:space="preserve"> FORMTEXT </w:instrText>
      </w:r>
      <w:r w:rsidR="002E36B5" w:rsidRPr="004228D6">
        <w:rPr>
          <w:rFonts w:cs="Arial"/>
          <w:sz w:val="16"/>
          <w:szCs w:val="16"/>
        </w:rPr>
      </w:r>
      <w:r w:rsidR="002E36B5" w:rsidRPr="004228D6">
        <w:rPr>
          <w:rFonts w:cs="Arial"/>
          <w:sz w:val="16"/>
          <w:szCs w:val="16"/>
        </w:rPr>
        <w:fldChar w:fldCharType="separate"/>
      </w:r>
      <w:bookmarkStart w:id="0" w:name="_GoBack"/>
      <w:r w:rsidR="002E36B5" w:rsidRPr="009D7113">
        <w:rPr>
          <w:rFonts w:cs="Arial"/>
          <w:noProof/>
          <w:szCs w:val="22"/>
        </w:rPr>
        <w:t> </w:t>
      </w:r>
      <w:r w:rsidR="002E36B5" w:rsidRPr="009D7113">
        <w:rPr>
          <w:rFonts w:cs="Arial"/>
          <w:noProof/>
          <w:szCs w:val="22"/>
        </w:rPr>
        <w:t> </w:t>
      </w:r>
      <w:r w:rsidR="002E36B5" w:rsidRPr="009D7113">
        <w:rPr>
          <w:rFonts w:cs="Arial"/>
          <w:noProof/>
          <w:szCs w:val="22"/>
        </w:rPr>
        <w:t> </w:t>
      </w:r>
      <w:r w:rsidR="002E36B5" w:rsidRPr="009D7113">
        <w:rPr>
          <w:rFonts w:cs="Arial"/>
          <w:noProof/>
          <w:szCs w:val="22"/>
        </w:rPr>
        <w:t> </w:t>
      </w:r>
      <w:r w:rsidR="002E36B5" w:rsidRPr="009D7113">
        <w:rPr>
          <w:rFonts w:cs="Arial"/>
          <w:noProof/>
          <w:szCs w:val="22"/>
        </w:rPr>
        <w:t> </w:t>
      </w:r>
      <w:bookmarkEnd w:id="0"/>
      <w:r w:rsidR="002E36B5" w:rsidRPr="004228D6">
        <w:rPr>
          <w:rFonts w:cs="Arial"/>
          <w:sz w:val="16"/>
          <w:szCs w:val="16"/>
        </w:rPr>
        <w:fldChar w:fldCharType="end"/>
      </w:r>
    </w:p>
    <w:p w:rsidR="00C70D53" w:rsidRPr="009D7113" w:rsidRDefault="002E36B5" w:rsidP="00EB29FC">
      <w:pPr>
        <w:tabs>
          <w:tab w:val="left" w:pos="5103"/>
        </w:tabs>
        <w:spacing w:line="360" w:lineRule="auto"/>
        <w:rPr>
          <w:rFonts w:cs="Arial"/>
          <w:b/>
          <w:szCs w:val="22"/>
        </w:rPr>
      </w:pPr>
      <w:r w:rsidRPr="009D7113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7113">
        <w:rPr>
          <w:rFonts w:cs="Arial"/>
          <w:szCs w:val="22"/>
        </w:rPr>
        <w:instrText xml:space="preserve"> FORMTEXT </w:instrText>
      </w:r>
      <w:r w:rsidRPr="009D7113">
        <w:rPr>
          <w:rFonts w:cs="Arial"/>
          <w:szCs w:val="22"/>
        </w:rPr>
      </w:r>
      <w:r w:rsidRPr="009D7113">
        <w:rPr>
          <w:rFonts w:cs="Arial"/>
          <w:szCs w:val="22"/>
        </w:rPr>
        <w:fldChar w:fldCharType="separate"/>
      </w:r>
      <w:r w:rsidRPr="009D7113">
        <w:rPr>
          <w:rFonts w:cs="Arial"/>
          <w:noProof/>
          <w:szCs w:val="22"/>
        </w:rPr>
        <w:t> </w:t>
      </w:r>
      <w:r w:rsidRPr="009D7113">
        <w:rPr>
          <w:rFonts w:cs="Arial"/>
          <w:noProof/>
          <w:szCs w:val="22"/>
        </w:rPr>
        <w:t> </w:t>
      </w:r>
      <w:r w:rsidRPr="009D7113">
        <w:rPr>
          <w:rFonts w:cs="Arial"/>
          <w:noProof/>
          <w:szCs w:val="22"/>
        </w:rPr>
        <w:t> </w:t>
      </w:r>
      <w:r w:rsidRPr="009D7113">
        <w:rPr>
          <w:rFonts w:cs="Arial"/>
          <w:noProof/>
          <w:szCs w:val="22"/>
        </w:rPr>
        <w:t> </w:t>
      </w:r>
      <w:r w:rsidRPr="009D7113">
        <w:rPr>
          <w:rFonts w:cs="Arial"/>
          <w:noProof/>
          <w:szCs w:val="22"/>
        </w:rPr>
        <w:t> </w:t>
      </w:r>
      <w:r w:rsidRPr="009D7113">
        <w:rPr>
          <w:rFonts w:cs="Arial"/>
          <w:szCs w:val="22"/>
        </w:rPr>
        <w:fldChar w:fldCharType="end"/>
      </w:r>
    </w:p>
    <w:p w:rsidR="00C70D53" w:rsidRPr="009D7113" w:rsidRDefault="002E36B5" w:rsidP="00EB29FC">
      <w:pPr>
        <w:tabs>
          <w:tab w:val="left" w:pos="5103"/>
        </w:tabs>
        <w:spacing w:line="360" w:lineRule="auto"/>
        <w:rPr>
          <w:rFonts w:cs="Arial"/>
          <w:b/>
          <w:szCs w:val="22"/>
        </w:rPr>
      </w:pPr>
      <w:r w:rsidRPr="009D7113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7113">
        <w:rPr>
          <w:rFonts w:cs="Arial"/>
          <w:szCs w:val="22"/>
        </w:rPr>
        <w:instrText xml:space="preserve"> FORMTEXT </w:instrText>
      </w:r>
      <w:r w:rsidRPr="009D7113">
        <w:rPr>
          <w:rFonts w:cs="Arial"/>
          <w:szCs w:val="22"/>
        </w:rPr>
      </w:r>
      <w:r w:rsidRPr="009D7113">
        <w:rPr>
          <w:rFonts w:cs="Arial"/>
          <w:szCs w:val="22"/>
        </w:rPr>
        <w:fldChar w:fldCharType="separate"/>
      </w:r>
      <w:r w:rsidRPr="009D7113">
        <w:rPr>
          <w:rFonts w:cs="Arial"/>
          <w:noProof/>
          <w:szCs w:val="22"/>
        </w:rPr>
        <w:t> </w:t>
      </w:r>
      <w:r w:rsidRPr="009D7113">
        <w:rPr>
          <w:rFonts w:cs="Arial"/>
          <w:noProof/>
          <w:szCs w:val="22"/>
        </w:rPr>
        <w:t> </w:t>
      </w:r>
      <w:r w:rsidRPr="009D7113">
        <w:rPr>
          <w:rFonts w:cs="Arial"/>
          <w:noProof/>
          <w:szCs w:val="22"/>
        </w:rPr>
        <w:t> </w:t>
      </w:r>
      <w:r w:rsidRPr="009D7113">
        <w:rPr>
          <w:rFonts w:cs="Arial"/>
          <w:noProof/>
          <w:szCs w:val="22"/>
        </w:rPr>
        <w:t> </w:t>
      </w:r>
      <w:r w:rsidRPr="009D7113">
        <w:rPr>
          <w:rFonts w:cs="Arial"/>
          <w:noProof/>
          <w:szCs w:val="22"/>
        </w:rPr>
        <w:t> </w:t>
      </w:r>
      <w:r w:rsidRPr="009D7113">
        <w:rPr>
          <w:rFonts w:cs="Arial"/>
          <w:szCs w:val="22"/>
        </w:rPr>
        <w:fldChar w:fldCharType="end"/>
      </w:r>
    </w:p>
    <w:p w:rsidR="00305E03" w:rsidRPr="000E493B" w:rsidRDefault="00305E03">
      <w:pPr>
        <w:rPr>
          <w:rFonts w:cs="Arial"/>
        </w:rPr>
      </w:pPr>
    </w:p>
    <w:p w:rsidR="00305E03" w:rsidRPr="00EB29FC" w:rsidRDefault="00E248EB" w:rsidP="00EB29FC">
      <w:pPr>
        <w:ind w:left="284" w:hanging="284"/>
        <w:rPr>
          <w:b/>
        </w:rPr>
      </w:pPr>
      <w:sdt>
        <w:sdtPr>
          <w:rPr>
            <w:rFonts w:cs="Arial"/>
            <w:sz w:val="20"/>
          </w:rPr>
          <w:id w:val="-205538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9FC" w:rsidRPr="00EB29FC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EB29FC" w:rsidRPr="00EB29FC">
        <w:rPr>
          <w:rFonts w:cs="Arial"/>
          <w:b/>
          <w:sz w:val="28"/>
        </w:rPr>
        <w:t xml:space="preserve"> </w:t>
      </w:r>
      <w:r w:rsidR="00305E03" w:rsidRPr="004228D6">
        <w:rPr>
          <w:rFonts w:cs="Arial"/>
          <w:b/>
        </w:rPr>
        <w:t xml:space="preserve">Antrag auf Gewährung eines Landeszuschusses </w:t>
      </w:r>
      <w:r w:rsidR="00EB29FC">
        <w:rPr>
          <w:rFonts w:cs="Arial"/>
          <w:b/>
        </w:rPr>
        <w:t>nach der</w:t>
      </w:r>
      <w:r w:rsidR="009E5CD4">
        <w:rPr>
          <w:rFonts w:cs="Arial"/>
          <w:b/>
        </w:rPr>
        <w:t xml:space="preserve"> </w:t>
      </w:r>
      <w:r w:rsidR="00EB29FC">
        <w:rPr>
          <w:b/>
        </w:rPr>
        <w:t xml:space="preserve">Verwaltungsvorschrift des Kultusministeriums und des Finanzministeriums zur Umsetzung des Kommunalen Sanierungsfonds in den Jahren 2017 - 2019 für die Sanierung von Schulgebäuden </w:t>
      </w:r>
      <w:r w:rsidR="00EB29FC">
        <w:rPr>
          <w:b/>
        </w:rPr>
        <w:br/>
        <w:t>(VwV Kommunaler Sanierungsfonds Schulgebäude</w:t>
      </w:r>
      <w:r w:rsidR="002558FD">
        <w:rPr>
          <w:b/>
        </w:rPr>
        <w:t xml:space="preserve"> </w:t>
      </w:r>
      <w:r w:rsidR="00EB29FC">
        <w:rPr>
          <w:b/>
        </w:rPr>
        <w:t>- VwV KommSan Schule)</w:t>
      </w:r>
    </w:p>
    <w:p w:rsidR="00305E03" w:rsidRDefault="00731671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5F38D" wp14:editId="08FD4FDA">
                <wp:simplePos x="0" y="0"/>
                <wp:positionH relativeFrom="column">
                  <wp:posOffset>6985</wp:posOffset>
                </wp:positionH>
                <wp:positionV relativeFrom="paragraph">
                  <wp:posOffset>81915</wp:posOffset>
                </wp:positionV>
                <wp:extent cx="6156960" cy="7620"/>
                <wp:effectExtent l="0" t="0" r="15240" b="3048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6.45pt" to="485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" strokecolor="black [3213]" strokeweight="1pt"/>
            </w:pict>
          </mc:Fallback>
        </mc:AlternateContent>
      </w:r>
    </w:p>
    <w:p w:rsidR="00731671" w:rsidRPr="00FB2C9D" w:rsidRDefault="00E248EB" w:rsidP="00A44485">
      <w:pPr>
        <w:ind w:left="284" w:hanging="284"/>
        <w:rPr>
          <w:rFonts w:cs="Arial"/>
          <w:b/>
          <w:sz w:val="16"/>
        </w:rPr>
      </w:pPr>
      <w:sdt>
        <w:sdtPr>
          <w:rPr>
            <w:rFonts w:cs="Arial"/>
            <w:sz w:val="20"/>
          </w:rPr>
          <w:id w:val="-123207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A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B29FC" w:rsidRPr="00EB29FC">
        <w:rPr>
          <w:rFonts w:cs="Arial"/>
          <w:b/>
          <w:sz w:val="28"/>
        </w:rPr>
        <w:t xml:space="preserve"> </w:t>
      </w:r>
      <w:r w:rsidR="00EB29FC" w:rsidRPr="004228D6">
        <w:rPr>
          <w:rFonts w:cs="Arial"/>
          <w:b/>
        </w:rPr>
        <w:t xml:space="preserve">Antrag auf Gewährung eines </w:t>
      </w:r>
      <w:r w:rsidR="006A1926">
        <w:rPr>
          <w:rFonts w:cs="Arial"/>
          <w:b/>
        </w:rPr>
        <w:t>Z</w:t>
      </w:r>
      <w:r w:rsidR="00EB29FC" w:rsidRPr="004228D6">
        <w:rPr>
          <w:rFonts w:cs="Arial"/>
          <w:b/>
        </w:rPr>
        <w:t xml:space="preserve">uschusses </w:t>
      </w:r>
      <w:r w:rsidR="004C310E">
        <w:rPr>
          <w:rFonts w:cs="Arial"/>
          <w:b/>
        </w:rPr>
        <w:t xml:space="preserve">nach der </w:t>
      </w:r>
      <w:r w:rsidR="00731671">
        <w:rPr>
          <w:b/>
        </w:rPr>
        <w:t>Verwaltungsvorschrift des Finanzministeriums und des Kultusministeriums zur Umsetzung des Gesetzes zur Förderung von Investitionen finanzschwacher Kommunen zur Verbesserung der Schulinfrastruktur nach Kapitel 2 des Kommunalinvestitionsförderungsgesetzes (VwV KInvFG Kapitel 2)</w:t>
      </w:r>
      <w:r w:rsidR="00731671">
        <w:rPr>
          <w:b/>
        </w:rPr>
        <w:br/>
      </w:r>
    </w:p>
    <w:p w:rsidR="00A44485" w:rsidRPr="006A1546" w:rsidRDefault="00E248EB" w:rsidP="00A44485">
      <w:pPr>
        <w:ind w:left="567" w:hanging="284"/>
        <w:rPr>
          <w:rFonts w:cs="Arial"/>
          <w:vertAlign w:val="superscript"/>
        </w:rPr>
      </w:pPr>
      <w:sdt>
        <w:sdtPr>
          <w:rPr>
            <w:rFonts w:cs="Arial"/>
            <w:sz w:val="20"/>
          </w:rPr>
          <w:id w:val="-206100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48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44485" w:rsidRPr="00A44485">
        <w:rPr>
          <w:rFonts w:cs="Arial"/>
        </w:rPr>
        <w:t xml:space="preserve"> Der Antrag wird gleichzeitig für eine Förderung nach der </w:t>
      </w:r>
      <w:r w:rsidR="00A44485" w:rsidRPr="00A44485">
        <w:t>VwV KommSan Schule gestellt.</w:t>
      </w:r>
      <w:r w:rsidR="006A1546" w:rsidRPr="007B36CD">
        <w:rPr>
          <w:b/>
        </w:rPr>
        <w:t>*</w:t>
      </w:r>
      <w:r w:rsidR="006A1546" w:rsidRPr="007B36CD">
        <w:rPr>
          <w:b/>
          <w:vertAlign w:val="superscript"/>
        </w:rPr>
        <w:t>1)</w:t>
      </w:r>
    </w:p>
    <w:p w:rsidR="00AC2662" w:rsidRDefault="00AC2662" w:rsidP="00AC2662">
      <w:pPr>
        <w:rPr>
          <w:rFonts w:cs="Arial"/>
          <w:sz w:val="20"/>
        </w:rPr>
      </w:pPr>
    </w:p>
    <w:p w:rsidR="00EB29FC" w:rsidRPr="00CD50F3" w:rsidRDefault="00EB29FC">
      <w:pPr>
        <w:rPr>
          <w:rFonts w:cs="Arial"/>
          <w:sz w:val="16"/>
        </w:rPr>
      </w:pPr>
    </w:p>
    <w:p w:rsidR="00305E03" w:rsidRPr="00746530" w:rsidRDefault="00305E03" w:rsidP="00746530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</w:rPr>
      </w:pPr>
      <w:r w:rsidRPr="00746530">
        <w:rPr>
          <w:rFonts w:cs="Arial"/>
          <w:b/>
        </w:rPr>
        <w:t>Antragstelle</w:t>
      </w:r>
      <w:r w:rsidR="00062AF4">
        <w:rPr>
          <w:rFonts w:cs="Arial"/>
          <w:b/>
        </w:rPr>
        <w:t>nde Kommune</w:t>
      </w:r>
    </w:p>
    <w:p w:rsidR="00305E03" w:rsidRPr="004228D6" w:rsidRDefault="00305E03" w:rsidP="00464946">
      <w:pPr>
        <w:keepNext/>
        <w:keepLines/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05E03" w:rsidRPr="00305E03" w:rsidTr="004F5BE8">
        <w:tc>
          <w:tcPr>
            <w:tcW w:w="9180" w:type="dxa"/>
            <w:shd w:val="clear" w:color="auto" w:fill="auto"/>
          </w:tcPr>
          <w:p w:rsidR="004D1F7E" w:rsidRDefault="00305E03" w:rsidP="004D1F7E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t>Name, Bezeichnung</w:t>
            </w:r>
            <w:r w:rsidR="004D1F7E">
              <w:rPr>
                <w:rFonts w:cs="Arial"/>
                <w:sz w:val="16"/>
                <w:szCs w:val="16"/>
              </w:rPr>
              <w:t xml:space="preserve"> </w:t>
            </w:r>
            <w:r w:rsidR="004D1F7E"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F7E"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D1F7E" w:rsidRPr="004228D6">
              <w:rPr>
                <w:rFonts w:cs="Arial"/>
                <w:sz w:val="16"/>
                <w:szCs w:val="16"/>
              </w:rPr>
            </w:r>
            <w:r w:rsidR="004D1F7E" w:rsidRPr="004228D6">
              <w:rPr>
                <w:rFonts w:cs="Arial"/>
                <w:sz w:val="16"/>
                <w:szCs w:val="16"/>
              </w:rPr>
              <w:fldChar w:fldCharType="separate"/>
            </w:r>
            <w:r w:rsidR="004D1F7E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4D1F7E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4D1F7E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4D1F7E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4D1F7E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4D1F7E" w:rsidRPr="004228D6">
              <w:rPr>
                <w:rFonts w:cs="Arial"/>
                <w:sz w:val="16"/>
                <w:szCs w:val="16"/>
              </w:rPr>
              <w:fldChar w:fldCharType="end"/>
            </w:r>
          </w:p>
          <w:p w:rsidR="00305E03" w:rsidRDefault="00464946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  <w:p w:rsidR="00E24A2E" w:rsidRDefault="00E24A2E" w:rsidP="00E24A2E">
            <w:pPr>
              <w:keepNext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  <w:p w:rsidR="00E24A2E" w:rsidRDefault="00E24A2E" w:rsidP="00E24A2E">
            <w:pPr>
              <w:keepNext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Gemeindeschlüssel (8stellige amtliche Kennziffer): </w:t>
            </w: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</w:p>
          <w:p w:rsidR="00464946" w:rsidRPr="004228D6" w:rsidRDefault="00464946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</w:tr>
      <w:tr w:rsidR="00305E03" w:rsidRPr="00305E03" w:rsidTr="004F5BE8">
        <w:tc>
          <w:tcPr>
            <w:tcW w:w="9180" w:type="dxa"/>
            <w:shd w:val="clear" w:color="auto" w:fill="auto"/>
          </w:tcPr>
          <w:p w:rsidR="00305E03" w:rsidRPr="004228D6" w:rsidRDefault="00305E03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t>Anschrift (Straße, PLZ, Ort, Landkreis)</w:t>
            </w:r>
          </w:p>
          <w:p w:rsidR="00305E03" w:rsidRPr="004228D6" w:rsidRDefault="00464946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  <w:p w:rsidR="00305E03" w:rsidRPr="004228D6" w:rsidRDefault="00305E03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</w:tr>
      <w:tr w:rsidR="00305E03" w:rsidRPr="00305E03" w:rsidTr="004F5BE8">
        <w:tc>
          <w:tcPr>
            <w:tcW w:w="9180" w:type="dxa"/>
            <w:shd w:val="clear" w:color="auto" w:fill="auto"/>
          </w:tcPr>
          <w:p w:rsidR="00305E03" w:rsidRPr="004228D6" w:rsidRDefault="00305E03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t>Auskunft erteilt (Name, Telefon, Fax</w:t>
            </w:r>
            <w:r w:rsidR="0048076E">
              <w:rPr>
                <w:rFonts w:cs="Arial"/>
                <w:sz w:val="16"/>
                <w:szCs w:val="16"/>
              </w:rPr>
              <w:t>, E-Mail</w:t>
            </w:r>
            <w:r w:rsidRPr="004228D6">
              <w:rPr>
                <w:rFonts w:cs="Arial"/>
                <w:sz w:val="16"/>
                <w:szCs w:val="16"/>
              </w:rPr>
              <w:t>)</w:t>
            </w:r>
          </w:p>
          <w:p w:rsidR="00305E03" w:rsidRPr="004228D6" w:rsidRDefault="00464946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</w:p>
          <w:p w:rsidR="00305E03" w:rsidRPr="004228D6" w:rsidRDefault="00305E03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</w:tr>
    </w:tbl>
    <w:p w:rsidR="00096DB9" w:rsidRPr="004228D6" w:rsidRDefault="00096DB9">
      <w:pPr>
        <w:rPr>
          <w:rFonts w:cs="Arial"/>
          <w:sz w:val="16"/>
        </w:rPr>
      </w:pPr>
    </w:p>
    <w:p w:rsidR="00305E03" w:rsidRPr="00746530" w:rsidRDefault="00CD50F3" w:rsidP="00746530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</w:rPr>
      </w:pPr>
      <w:r>
        <w:rPr>
          <w:rFonts w:cs="Arial"/>
          <w:b/>
        </w:rPr>
        <w:t xml:space="preserve">Schule </w:t>
      </w:r>
      <w:r w:rsidRPr="00CD50F3">
        <w:rPr>
          <w:rFonts w:cs="Arial"/>
          <w:b/>
        </w:rPr>
        <w:t>und</w:t>
      </w:r>
      <w:r>
        <w:rPr>
          <w:rFonts w:cs="Arial"/>
          <w:b/>
        </w:rPr>
        <w:t xml:space="preserve"> Durchführungszeitraum</w:t>
      </w:r>
    </w:p>
    <w:p w:rsidR="00305E03" w:rsidRPr="004228D6" w:rsidRDefault="00305E03" w:rsidP="00464946">
      <w:pPr>
        <w:keepNext/>
        <w:keepLines/>
        <w:rPr>
          <w:rFonts w:cs="Arial"/>
          <w:sz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969"/>
        <w:gridCol w:w="638"/>
        <w:gridCol w:w="1984"/>
        <w:gridCol w:w="2623"/>
      </w:tblGrid>
      <w:tr w:rsidR="00FB2C9D" w:rsidRPr="004228D6" w:rsidTr="00F77BF8">
        <w:tc>
          <w:tcPr>
            <w:tcW w:w="4607" w:type="dxa"/>
            <w:gridSpan w:val="2"/>
            <w:shd w:val="clear" w:color="auto" w:fill="auto"/>
          </w:tcPr>
          <w:p w:rsidR="00544737" w:rsidRDefault="00FB2C9D" w:rsidP="00544737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</w:rPr>
              <w:t>Name, Schulart und Anschrift der Schule</w:t>
            </w:r>
            <w:r>
              <w:rPr>
                <w:rFonts w:cs="Arial"/>
                <w:sz w:val="16"/>
              </w:rPr>
              <w:t xml:space="preserve">: </w:t>
            </w:r>
            <w:r w:rsidR="00544737"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4737"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44737" w:rsidRPr="004228D6">
              <w:rPr>
                <w:rFonts w:cs="Arial"/>
                <w:sz w:val="16"/>
                <w:szCs w:val="16"/>
              </w:rPr>
            </w:r>
            <w:r w:rsidR="00544737" w:rsidRPr="004228D6">
              <w:rPr>
                <w:rFonts w:cs="Arial"/>
                <w:sz w:val="16"/>
                <w:szCs w:val="16"/>
              </w:rPr>
              <w:fldChar w:fldCharType="separate"/>
            </w:r>
            <w:r w:rsidR="00544737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544737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544737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544737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544737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544737" w:rsidRPr="004228D6">
              <w:rPr>
                <w:rFonts w:cs="Arial"/>
                <w:sz w:val="16"/>
                <w:szCs w:val="16"/>
              </w:rPr>
              <w:fldChar w:fldCharType="end"/>
            </w:r>
          </w:p>
          <w:p w:rsidR="00FB2C9D" w:rsidRDefault="00FB2C9D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</w:p>
          <w:p w:rsidR="00FB2C9D" w:rsidRDefault="00544737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07" w:type="dxa"/>
            <w:gridSpan w:val="2"/>
            <w:shd w:val="clear" w:color="auto" w:fill="auto"/>
          </w:tcPr>
          <w:p w:rsidR="00544737" w:rsidRDefault="00FB2C9D" w:rsidP="00544737">
            <w:pPr>
              <w:keepNext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Schulträger: </w:t>
            </w:r>
            <w:r w:rsidR="00544737"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4737"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44737" w:rsidRPr="004228D6">
              <w:rPr>
                <w:rFonts w:cs="Arial"/>
                <w:sz w:val="16"/>
                <w:szCs w:val="16"/>
              </w:rPr>
            </w:r>
            <w:r w:rsidR="00544737" w:rsidRPr="004228D6">
              <w:rPr>
                <w:rFonts w:cs="Arial"/>
                <w:sz w:val="16"/>
                <w:szCs w:val="16"/>
              </w:rPr>
              <w:fldChar w:fldCharType="separate"/>
            </w:r>
            <w:r w:rsidR="00544737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544737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544737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544737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544737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544737" w:rsidRPr="004228D6">
              <w:rPr>
                <w:rFonts w:cs="Arial"/>
                <w:sz w:val="16"/>
                <w:szCs w:val="16"/>
              </w:rPr>
              <w:fldChar w:fldCharType="end"/>
            </w:r>
          </w:p>
          <w:p w:rsidR="00FB2C9D" w:rsidRDefault="00FB2C9D" w:rsidP="00FB2C9D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</w:p>
          <w:p w:rsidR="00FB2C9D" w:rsidRPr="00544737" w:rsidRDefault="00544737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B2C9D" w:rsidRPr="004228D6" w:rsidTr="00544737">
        <w:trPr>
          <w:trHeight w:val="282"/>
        </w:trPr>
        <w:tc>
          <w:tcPr>
            <w:tcW w:w="3969" w:type="dxa"/>
            <w:shd w:val="clear" w:color="auto" w:fill="auto"/>
            <w:vAlign w:val="center"/>
          </w:tcPr>
          <w:p w:rsidR="00FB2C9D" w:rsidRPr="004228D6" w:rsidRDefault="00FB2C9D" w:rsidP="00FB2C9D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</w:rPr>
              <w:t xml:space="preserve">Durchführungszeitraum der </w:t>
            </w:r>
            <w:r>
              <w:rPr>
                <w:rFonts w:cs="Arial"/>
                <w:sz w:val="16"/>
              </w:rPr>
              <w:t>Sanierungsm</w:t>
            </w:r>
            <w:r w:rsidRPr="004228D6">
              <w:rPr>
                <w:rFonts w:cs="Arial"/>
                <w:sz w:val="16"/>
              </w:rPr>
              <w:t>aßnahme</w:t>
            </w:r>
            <w:r>
              <w:rPr>
                <w:rFonts w:cs="Arial"/>
                <w:sz w:val="16"/>
              </w:rPr>
              <w:t>: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FB2C9D" w:rsidRDefault="00427D41" w:rsidP="00464946">
            <w:pPr>
              <w:keepNext/>
              <w:keepLines/>
              <w:rPr>
                <w:rFonts w:cs="Arial"/>
                <w:b/>
                <w:sz w:val="16"/>
              </w:rPr>
            </w:pPr>
            <w:r>
              <w:rPr>
                <w:rFonts w:cs="Arial"/>
                <w:sz w:val="16"/>
                <w:szCs w:val="16"/>
              </w:rPr>
              <w:t xml:space="preserve">Geplanter </w:t>
            </w:r>
            <w:r w:rsidR="00FB2C9D">
              <w:rPr>
                <w:rFonts w:cs="Arial"/>
                <w:sz w:val="16"/>
                <w:szCs w:val="16"/>
              </w:rPr>
              <w:t xml:space="preserve">Beginn: </w:t>
            </w:r>
            <w:r w:rsidR="00FB2C9D"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B2C9D"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FB2C9D" w:rsidRPr="004228D6">
              <w:rPr>
                <w:rFonts w:cs="Arial"/>
                <w:sz w:val="16"/>
                <w:szCs w:val="16"/>
              </w:rPr>
            </w:r>
            <w:r w:rsidR="00FB2C9D" w:rsidRPr="004228D6">
              <w:rPr>
                <w:rFonts w:cs="Arial"/>
                <w:sz w:val="16"/>
                <w:szCs w:val="16"/>
              </w:rPr>
              <w:fldChar w:fldCharType="separate"/>
            </w:r>
            <w:r w:rsidR="00FB2C9D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FB2C9D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FB2C9D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FB2C9D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FB2C9D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FB2C9D" w:rsidRPr="004228D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B2C9D" w:rsidRPr="00FB2C9D" w:rsidRDefault="00FB2C9D" w:rsidP="00544737">
            <w:pPr>
              <w:keepNext/>
              <w:keepLines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Ende: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10F39" w:rsidRPr="004228D6" w:rsidTr="004F5BE8">
        <w:tc>
          <w:tcPr>
            <w:tcW w:w="9214" w:type="dxa"/>
            <w:gridSpan w:val="4"/>
            <w:shd w:val="clear" w:color="auto" w:fill="auto"/>
          </w:tcPr>
          <w:p w:rsidR="00231F58" w:rsidRDefault="00610F39" w:rsidP="00231F58">
            <w:pPr>
              <w:keepNext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 xml:space="preserve">Baujahr der zur </w:t>
            </w:r>
            <w:r w:rsidRPr="00610F39">
              <w:rPr>
                <w:rFonts w:cs="Arial"/>
                <w:sz w:val="16"/>
              </w:rPr>
              <w:t>Sanierung</w:t>
            </w:r>
            <w:r>
              <w:rPr>
                <w:rFonts w:cs="Arial"/>
                <w:sz w:val="16"/>
              </w:rPr>
              <w:t xml:space="preserve"> vorgesehenen Schulgebäude</w:t>
            </w:r>
            <w:r w:rsidR="00231F58">
              <w:rPr>
                <w:rFonts w:cs="Arial"/>
                <w:sz w:val="16"/>
              </w:rPr>
              <w:t>:</w:t>
            </w:r>
            <w:r w:rsidR="00231F58">
              <w:rPr>
                <w:rFonts w:cs="Arial"/>
                <w:sz w:val="16"/>
                <w:szCs w:val="16"/>
              </w:rPr>
              <w:t xml:space="preserve"> </w:t>
            </w:r>
            <w:r w:rsidR="00231F58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F5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31F58">
              <w:rPr>
                <w:rFonts w:cs="Arial"/>
                <w:sz w:val="16"/>
                <w:szCs w:val="16"/>
              </w:rPr>
            </w:r>
            <w:r w:rsidR="00231F58">
              <w:rPr>
                <w:rFonts w:cs="Arial"/>
                <w:sz w:val="16"/>
                <w:szCs w:val="16"/>
              </w:rPr>
              <w:fldChar w:fldCharType="separate"/>
            </w:r>
            <w:r w:rsidR="00231F58">
              <w:rPr>
                <w:rFonts w:cs="Arial"/>
                <w:noProof/>
                <w:sz w:val="16"/>
                <w:szCs w:val="16"/>
              </w:rPr>
              <w:t> </w:t>
            </w:r>
            <w:r w:rsidR="00231F58">
              <w:rPr>
                <w:rFonts w:cs="Arial"/>
                <w:noProof/>
                <w:sz w:val="16"/>
                <w:szCs w:val="16"/>
              </w:rPr>
              <w:t> </w:t>
            </w:r>
            <w:r w:rsidR="00231F58">
              <w:rPr>
                <w:rFonts w:cs="Arial"/>
                <w:noProof/>
                <w:sz w:val="16"/>
                <w:szCs w:val="16"/>
              </w:rPr>
              <w:t> </w:t>
            </w:r>
            <w:r w:rsidR="00231F58">
              <w:rPr>
                <w:rFonts w:cs="Arial"/>
                <w:noProof/>
                <w:sz w:val="16"/>
                <w:szCs w:val="16"/>
              </w:rPr>
              <w:t> </w:t>
            </w:r>
            <w:r w:rsidR="00231F58">
              <w:rPr>
                <w:rFonts w:cs="Arial"/>
                <w:noProof/>
                <w:sz w:val="16"/>
                <w:szCs w:val="16"/>
              </w:rPr>
              <w:t> </w:t>
            </w:r>
            <w:r w:rsidR="00231F58">
              <w:rPr>
                <w:rFonts w:cs="Arial"/>
                <w:sz w:val="16"/>
                <w:szCs w:val="16"/>
              </w:rPr>
              <w:fldChar w:fldCharType="end"/>
            </w:r>
          </w:p>
          <w:p w:rsidR="00610F39" w:rsidRPr="004228D6" w:rsidRDefault="00610F39" w:rsidP="00FB2C9D">
            <w:pPr>
              <w:keepNext/>
              <w:keepLines/>
              <w:rPr>
                <w:rFonts w:cs="Arial"/>
                <w:sz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305E03" w:rsidRDefault="00305E03">
      <w:pPr>
        <w:rPr>
          <w:rFonts w:cs="Arial"/>
          <w:sz w:val="16"/>
        </w:rPr>
      </w:pPr>
    </w:p>
    <w:p w:rsidR="006A5473" w:rsidRPr="00746530" w:rsidRDefault="006A5473" w:rsidP="006A5473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</w:rPr>
      </w:pPr>
      <w:r>
        <w:rPr>
          <w:rFonts w:cs="Arial"/>
          <w:b/>
        </w:rPr>
        <w:t>Geplante Sanierungsmaßnahmen</w:t>
      </w:r>
    </w:p>
    <w:p w:rsidR="006A5473" w:rsidRPr="00D4421F" w:rsidRDefault="006A5473" w:rsidP="006A5473">
      <w:pPr>
        <w:keepNext/>
        <w:keepLines/>
        <w:ind w:left="567" w:hanging="567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A5473" w:rsidTr="007E03B1">
        <w:trPr>
          <w:trHeight w:val="1184"/>
        </w:trPr>
        <w:tc>
          <w:tcPr>
            <w:tcW w:w="9214" w:type="dxa"/>
          </w:tcPr>
          <w:p w:rsidR="006A5473" w:rsidRDefault="006A5473" w:rsidP="007E03B1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D4421F">
              <w:rPr>
                <w:rFonts w:cs="Arial"/>
                <w:sz w:val="16"/>
                <w:szCs w:val="16"/>
              </w:rPr>
              <w:t>Beschreibung der geplanten Sanierungsmaßnahmen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6A5473" w:rsidRDefault="006A5473" w:rsidP="007E03B1">
            <w:pPr>
              <w:keepNext/>
              <w:keepLines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(z. B. Austausch Heizung, Fenster, Neueindeckung Dach, Wärmedämmung,</w:t>
            </w:r>
            <w:r w:rsidR="004E2D4C">
              <w:rPr>
                <w:rFonts w:cs="Arial"/>
                <w:sz w:val="16"/>
              </w:rPr>
              <w:t xml:space="preserve"> Austausch von Sanitär- und Elektroleitungen</w:t>
            </w:r>
            <w:r>
              <w:rPr>
                <w:rFonts w:cs="Arial"/>
                <w:sz w:val="16"/>
              </w:rPr>
              <w:t xml:space="preserve"> etc.)</w:t>
            </w:r>
          </w:p>
          <w:p w:rsidR="006A5473" w:rsidRPr="00EB5F24" w:rsidRDefault="006A5473" w:rsidP="007E03B1">
            <w:pPr>
              <w:keepNext/>
              <w:keepLines/>
              <w:rPr>
                <w:rFonts w:cs="Arial"/>
                <w:sz w:val="16"/>
              </w:rPr>
            </w:pPr>
            <w:r w:rsidRPr="00EB5F24"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5F24">
              <w:rPr>
                <w:rFonts w:cs="Arial"/>
                <w:sz w:val="16"/>
              </w:rPr>
              <w:instrText xml:space="preserve"> FORMTEXT </w:instrText>
            </w:r>
            <w:r w:rsidRPr="00EB5F24">
              <w:rPr>
                <w:rFonts w:cs="Arial"/>
                <w:sz w:val="16"/>
              </w:rPr>
            </w:r>
            <w:r w:rsidRPr="00EB5F24">
              <w:rPr>
                <w:rFonts w:cs="Arial"/>
                <w:sz w:val="16"/>
              </w:rPr>
              <w:fldChar w:fldCharType="separate"/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sz w:val="16"/>
              </w:rPr>
              <w:fldChar w:fldCharType="end"/>
            </w:r>
          </w:p>
          <w:p w:rsidR="006A5473" w:rsidRDefault="006A5473" w:rsidP="007E03B1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6A5473" w:rsidRDefault="006A5473" w:rsidP="007E03B1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6A5473" w:rsidRDefault="006A5473" w:rsidP="007E03B1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6A5473" w:rsidRDefault="006A5473" w:rsidP="007E03B1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6A5473" w:rsidRDefault="006A5473" w:rsidP="007E03B1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6A5473" w:rsidRDefault="006A5473" w:rsidP="007E03B1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6A5473" w:rsidRDefault="006A5473" w:rsidP="007E03B1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6A5473" w:rsidRDefault="006A5473" w:rsidP="007E03B1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6A5473" w:rsidRDefault="006A5473" w:rsidP="007E03B1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6A5473" w:rsidRDefault="006A5473" w:rsidP="007E03B1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6A5473" w:rsidRDefault="006A5473" w:rsidP="007E03B1">
            <w:pPr>
              <w:keepNext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6A5473" w:rsidRDefault="006A5473" w:rsidP="007E03B1">
            <w:pPr>
              <w:keepNext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240152" w:rsidRDefault="00240152" w:rsidP="00240152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240152" w:rsidRDefault="00240152" w:rsidP="00240152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240152" w:rsidRDefault="00240152" w:rsidP="00240152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240152" w:rsidRDefault="00240152" w:rsidP="00240152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240152" w:rsidRDefault="00240152" w:rsidP="00240152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6A5473" w:rsidRDefault="006A5473" w:rsidP="007E03B1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6A5473" w:rsidRDefault="006A5473" w:rsidP="007E03B1">
            <w:pPr>
              <w:keepNext/>
              <w:keepLines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096DB9" w:rsidRPr="004228D6" w:rsidRDefault="00096DB9">
      <w:pPr>
        <w:rPr>
          <w:rFonts w:cs="Arial"/>
          <w:sz w:val="16"/>
        </w:rPr>
      </w:pPr>
    </w:p>
    <w:p w:rsidR="00305E03" w:rsidRPr="00746530" w:rsidRDefault="00305E03" w:rsidP="00746530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  <w:szCs w:val="22"/>
        </w:rPr>
      </w:pPr>
      <w:r w:rsidRPr="00746530">
        <w:rPr>
          <w:rFonts w:cs="Arial"/>
          <w:b/>
          <w:szCs w:val="22"/>
        </w:rPr>
        <w:lastRenderedPageBreak/>
        <w:t xml:space="preserve">Gesamtausgaben </w:t>
      </w:r>
      <w:r w:rsidR="00CD50F3">
        <w:rPr>
          <w:rFonts w:cs="Arial"/>
          <w:b/>
          <w:szCs w:val="22"/>
        </w:rPr>
        <w:t>der Investitionsmaßnahme</w:t>
      </w:r>
    </w:p>
    <w:p w:rsidR="00305E03" w:rsidRPr="004228D6" w:rsidRDefault="00305E03" w:rsidP="00464946">
      <w:pPr>
        <w:keepNext/>
        <w:keepLines/>
        <w:rPr>
          <w:rFonts w:cs="Arial"/>
          <w:sz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3"/>
        <w:gridCol w:w="439"/>
        <w:gridCol w:w="4380"/>
        <w:gridCol w:w="3402"/>
      </w:tblGrid>
      <w:tr w:rsidR="00305E03" w:rsidRPr="004228D6" w:rsidTr="00D60E59">
        <w:tc>
          <w:tcPr>
            <w:tcW w:w="5812" w:type="dxa"/>
            <w:gridSpan w:val="3"/>
            <w:shd w:val="clear" w:color="auto" w:fill="auto"/>
          </w:tcPr>
          <w:p w:rsidR="00305E03" w:rsidRPr="004228D6" w:rsidRDefault="00305E03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t>Gesamtsumme (z.</w:t>
            </w:r>
            <w:r w:rsidR="00F9285C">
              <w:rPr>
                <w:rFonts w:cs="Arial"/>
                <w:sz w:val="16"/>
                <w:szCs w:val="16"/>
              </w:rPr>
              <w:t>B. Kostenschätzung nach DIN 276</w:t>
            </w:r>
            <w:r w:rsidRPr="004228D6">
              <w:rPr>
                <w:rFonts w:cs="Arial"/>
                <w:sz w:val="16"/>
                <w:szCs w:val="16"/>
              </w:rPr>
              <w:t>)</w:t>
            </w:r>
          </w:p>
          <w:p w:rsidR="00305E03" w:rsidRPr="004228D6" w:rsidRDefault="00305E03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05E03" w:rsidRPr="004228D6" w:rsidRDefault="00464946" w:rsidP="00C75459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  <w:r w:rsidRPr="004228D6">
              <w:rPr>
                <w:rFonts w:cs="Arial"/>
                <w:sz w:val="16"/>
                <w:szCs w:val="16"/>
              </w:rPr>
              <w:t xml:space="preserve"> </w:t>
            </w:r>
            <w:r w:rsidR="00B87046" w:rsidRPr="00B87046">
              <w:rPr>
                <w:rFonts w:cs="Arial"/>
                <w:b/>
                <w:sz w:val="16"/>
                <w:szCs w:val="16"/>
              </w:rPr>
              <w:t>Euro</w:t>
            </w:r>
          </w:p>
        </w:tc>
      </w:tr>
      <w:tr w:rsidR="008566BD" w:rsidRPr="004228D6" w:rsidTr="008566BD"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566BD" w:rsidRPr="004228D6" w:rsidRDefault="008566BD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t>davon</w:t>
            </w:r>
          </w:p>
        </w:tc>
        <w:tc>
          <w:tcPr>
            <w:tcW w:w="439" w:type="dxa"/>
            <w:shd w:val="clear" w:color="auto" w:fill="auto"/>
          </w:tcPr>
          <w:p w:rsidR="008566BD" w:rsidRPr="004228D6" w:rsidRDefault="008566BD" w:rsidP="008566BD">
            <w:pPr>
              <w:keepNext/>
              <w:keepLines/>
              <w:ind w:left="317" w:hanging="31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4.1  </w:t>
            </w:r>
          </w:p>
        </w:tc>
        <w:tc>
          <w:tcPr>
            <w:tcW w:w="4380" w:type="dxa"/>
            <w:shd w:val="clear" w:color="auto" w:fill="auto"/>
          </w:tcPr>
          <w:p w:rsidR="008566BD" w:rsidRPr="004228D6" w:rsidRDefault="008566BD" w:rsidP="008566BD">
            <w:pPr>
              <w:keepNext/>
              <w:keepLines/>
              <w:ind w:left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Förderfähige Kosten für Sanierungsmaßnahmen vgl. Nr. 5.2 VwV KommSan Schule bzw. Nr. 5.2 VwV KInvFG Kapitel 2</w:t>
            </w:r>
          </w:p>
        </w:tc>
        <w:tc>
          <w:tcPr>
            <w:tcW w:w="3402" w:type="dxa"/>
            <w:shd w:val="clear" w:color="auto" w:fill="auto"/>
          </w:tcPr>
          <w:p w:rsidR="008566BD" w:rsidRPr="004228D6" w:rsidRDefault="008566BD" w:rsidP="00C75459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  <w:r w:rsidRPr="004228D6">
              <w:rPr>
                <w:rFonts w:cs="Arial"/>
                <w:sz w:val="16"/>
                <w:szCs w:val="16"/>
              </w:rPr>
              <w:t xml:space="preserve"> </w:t>
            </w:r>
            <w:r w:rsidRPr="00B87046">
              <w:rPr>
                <w:rFonts w:cs="Arial"/>
                <w:b/>
                <w:sz w:val="16"/>
                <w:szCs w:val="16"/>
              </w:rPr>
              <w:t>Euro</w:t>
            </w:r>
          </w:p>
        </w:tc>
      </w:tr>
      <w:tr w:rsidR="008566BD" w:rsidRPr="004228D6" w:rsidTr="008566BD">
        <w:tc>
          <w:tcPr>
            <w:tcW w:w="993" w:type="dxa"/>
            <w:tcBorders>
              <w:top w:val="nil"/>
            </w:tcBorders>
            <w:shd w:val="clear" w:color="auto" w:fill="auto"/>
          </w:tcPr>
          <w:p w:rsidR="008566BD" w:rsidRPr="004228D6" w:rsidRDefault="008566BD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</w:tcPr>
          <w:p w:rsidR="008566BD" w:rsidRDefault="008566BD" w:rsidP="008566BD">
            <w:pPr>
              <w:keepNext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4.2 </w:t>
            </w:r>
          </w:p>
        </w:tc>
        <w:tc>
          <w:tcPr>
            <w:tcW w:w="4380" w:type="dxa"/>
            <w:shd w:val="clear" w:color="auto" w:fill="auto"/>
          </w:tcPr>
          <w:p w:rsidR="008566BD" w:rsidRPr="004228D6" w:rsidRDefault="008566BD" w:rsidP="008566BD">
            <w:pPr>
              <w:keepNext/>
              <w:keepLines/>
              <w:ind w:left="20"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t xml:space="preserve">Nicht förderfähige </w:t>
            </w:r>
            <w:r>
              <w:rPr>
                <w:rFonts w:cs="Arial"/>
                <w:sz w:val="16"/>
                <w:szCs w:val="16"/>
              </w:rPr>
              <w:t>Kosten</w:t>
            </w:r>
            <w:r w:rsidRPr="004228D6">
              <w:rPr>
                <w:rFonts w:cs="Arial"/>
                <w:sz w:val="16"/>
                <w:szCs w:val="16"/>
              </w:rPr>
              <w:t xml:space="preserve"> (z.B. Hausmeisterwohnung, Sportstätten, Außenanlagen)</w:t>
            </w:r>
            <w:r>
              <w:rPr>
                <w:rFonts w:cs="Arial"/>
                <w:sz w:val="16"/>
                <w:szCs w:val="16"/>
              </w:rPr>
              <w:t>vgl. Nr. 5.4 VwV KommSan Schule bzw. Nr. 5.4 VwV KInvFG Kapitel 2</w:t>
            </w:r>
          </w:p>
        </w:tc>
        <w:tc>
          <w:tcPr>
            <w:tcW w:w="3402" w:type="dxa"/>
            <w:shd w:val="clear" w:color="auto" w:fill="auto"/>
          </w:tcPr>
          <w:p w:rsidR="008566BD" w:rsidRPr="004228D6" w:rsidRDefault="008566BD" w:rsidP="00C75459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  <w:r w:rsidRPr="004228D6">
              <w:rPr>
                <w:rFonts w:cs="Arial"/>
                <w:sz w:val="16"/>
                <w:szCs w:val="16"/>
              </w:rPr>
              <w:t xml:space="preserve"> </w:t>
            </w:r>
            <w:r w:rsidRPr="00B87046">
              <w:rPr>
                <w:rFonts w:cs="Arial"/>
                <w:b/>
                <w:sz w:val="16"/>
                <w:szCs w:val="16"/>
              </w:rPr>
              <w:t>Euro</w:t>
            </w:r>
          </w:p>
        </w:tc>
      </w:tr>
    </w:tbl>
    <w:p w:rsidR="005B7C4D" w:rsidRDefault="005B7C4D" w:rsidP="00EB29FC">
      <w:pPr>
        <w:keepNext/>
        <w:keepLines/>
        <w:rPr>
          <w:rFonts w:cs="Arial"/>
          <w:b/>
        </w:rPr>
      </w:pPr>
      <w:bookmarkStart w:id="3" w:name="LeeresBlatt2"/>
    </w:p>
    <w:p w:rsidR="00EB29FC" w:rsidRDefault="00801256" w:rsidP="00EB29FC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</w:rPr>
      </w:pPr>
      <w:r>
        <w:rPr>
          <w:rFonts w:cs="Arial"/>
          <w:b/>
        </w:rPr>
        <w:t xml:space="preserve">Förderfähige </w:t>
      </w:r>
      <w:r w:rsidR="00EB29FC">
        <w:rPr>
          <w:rFonts w:cs="Arial"/>
          <w:b/>
        </w:rPr>
        <w:t>Kosten für die Sanierung des Schulgebäudes</w:t>
      </w:r>
      <w:r>
        <w:rPr>
          <w:rFonts w:cs="Arial"/>
          <w:b/>
        </w:rPr>
        <w:t xml:space="preserve"> nach Nr. 4.1</w:t>
      </w:r>
    </w:p>
    <w:p w:rsidR="00EB29FC" w:rsidRPr="00386557" w:rsidRDefault="00EB29FC" w:rsidP="00EB29FC">
      <w:pPr>
        <w:pStyle w:val="Listenabsatz"/>
        <w:keepNext/>
        <w:keepLines/>
        <w:ind w:left="284"/>
        <w:rPr>
          <w:rFonts w:cs="Arial"/>
          <w:b/>
          <w:sz w:val="12"/>
        </w:rPr>
      </w:pPr>
    </w:p>
    <w:p w:rsidR="00EB29FC" w:rsidRPr="005A4A7E" w:rsidRDefault="00EB29FC" w:rsidP="00386557">
      <w:pPr>
        <w:pStyle w:val="Listenabsatz"/>
        <w:keepNext/>
        <w:keepLines/>
        <w:ind w:left="284"/>
        <w:jc w:val="center"/>
        <w:rPr>
          <w:rFonts w:cs="Arial"/>
          <w:sz w:val="16"/>
          <w:szCs w:val="16"/>
        </w:rPr>
      </w:pPr>
      <w:r w:rsidRPr="005A4A7E">
        <w:rPr>
          <w:rFonts w:cs="Arial"/>
          <w:sz w:val="16"/>
          <w:szCs w:val="16"/>
        </w:rPr>
        <w:t>Baukosten</w:t>
      </w:r>
      <w:r w:rsidR="00CD50F3">
        <w:rPr>
          <w:rFonts w:cs="Arial"/>
          <w:sz w:val="16"/>
          <w:szCs w:val="16"/>
        </w:rPr>
        <w:t>schätzung</w:t>
      </w:r>
      <w:r w:rsidRPr="005A4A7E">
        <w:rPr>
          <w:rFonts w:cs="Arial"/>
          <w:sz w:val="16"/>
          <w:szCs w:val="16"/>
        </w:rPr>
        <w:t xml:space="preserve"> nach DIN 276 (Kosten im Hochbau, Fassung November 2008)</w:t>
      </w:r>
    </w:p>
    <w:p w:rsidR="00EB29FC" w:rsidRPr="005A4A7E" w:rsidRDefault="00EB29FC" w:rsidP="00386557">
      <w:pPr>
        <w:ind w:firstLine="284"/>
        <w:jc w:val="center"/>
        <w:rPr>
          <w:rFonts w:cs="Arial"/>
          <w:sz w:val="16"/>
          <w:szCs w:val="16"/>
        </w:rPr>
      </w:pPr>
      <w:r w:rsidRPr="005A4A7E">
        <w:rPr>
          <w:rFonts w:cs="Arial"/>
          <w:sz w:val="16"/>
          <w:szCs w:val="16"/>
        </w:rPr>
        <w:t>Die Kosten sind einschließlich Umsatzsteuer anzugeben (Bruttokosten).</w:t>
      </w:r>
    </w:p>
    <w:p w:rsidR="00EB29FC" w:rsidRPr="005A4A7E" w:rsidRDefault="00EB29FC" w:rsidP="00EB29FC">
      <w:pPr>
        <w:jc w:val="center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245"/>
      </w:tblGrid>
      <w:tr w:rsidR="00D60E59" w:rsidRPr="005A4A7E" w:rsidTr="00C75459">
        <w:trPr>
          <w:trHeight w:val="569"/>
        </w:trPr>
        <w:tc>
          <w:tcPr>
            <w:tcW w:w="4039" w:type="dxa"/>
          </w:tcPr>
          <w:p w:rsidR="00C75459" w:rsidRDefault="00C75459" w:rsidP="007E03B1">
            <w:pPr>
              <w:rPr>
                <w:rFonts w:cs="Arial"/>
                <w:b/>
                <w:sz w:val="16"/>
                <w:szCs w:val="16"/>
              </w:rPr>
            </w:pPr>
          </w:p>
          <w:p w:rsidR="00D60E59" w:rsidRPr="005A4A7E" w:rsidRDefault="00D60E59" w:rsidP="007E03B1">
            <w:pPr>
              <w:rPr>
                <w:rFonts w:cs="Arial"/>
                <w:sz w:val="16"/>
                <w:szCs w:val="16"/>
              </w:rPr>
            </w:pPr>
            <w:r w:rsidRPr="005A4A7E">
              <w:rPr>
                <w:rFonts w:cs="Arial"/>
                <w:b/>
                <w:sz w:val="16"/>
                <w:szCs w:val="16"/>
              </w:rPr>
              <w:t>Kostengruppe (KG)</w:t>
            </w:r>
          </w:p>
        </w:tc>
        <w:tc>
          <w:tcPr>
            <w:tcW w:w="5245" w:type="dxa"/>
            <w:shd w:val="clear" w:color="auto" w:fill="auto"/>
          </w:tcPr>
          <w:p w:rsidR="00C75459" w:rsidRDefault="00C75459" w:rsidP="00C7545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60E59" w:rsidRPr="00C75459" w:rsidRDefault="00D60E59" w:rsidP="00C754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A4A7E">
              <w:rPr>
                <w:rFonts w:cs="Arial"/>
                <w:b/>
                <w:sz w:val="16"/>
                <w:szCs w:val="16"/>
              </w:rPr>
              <w:t>Gesamtbetrag</w:t>
            </w:r>
          </w:p>
        </w:tc>
      </w:tr>
      <w:tr w:rsidR="00D60E59" w:rsidRPr="00EB5895" w:rsidTr="00C75459">
        <w:trPr>
          <w:trHeight w:val="567"/>
        </w:trPr>
        <w:tc>
          <w:tcPr>
            <w:tcW w:w="4039" w:type="dxa"/>
            <w:vAlign w:val="center"/>
          </w:tcPr>
          <w:p w:rsidR="00D60E59" w:rsidRPr="005A4A7E" w:rsidRDefault="00D60E59" w:rsidP="007E03B1">
            <w:pPr>
              <w:rPr>
                <w:rFonts w:cs="Arial"/>
                <w:sz w:val="16"/>
                <w:szCs w:val="16"/>
              </w:rPr>
            </w:pPr>
            <w:r w:rsidRPr="005A4A7E">
              <w:rPr>
                <w:rFonts w:cs="Arial"/>
                <w:b/>
                <w:sz w:val="16"/>
                <w:szCs w:val="16"/>
              </w:rPr>
              <w:t>300</w:t>
            </w:r>
            <w:r w:rsidRPr="005A4A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5A4A7E">
              <w:rPr>
                <w:rFonts w:cs="Arial"/>
                <w:sz w:val="16"/>
                <w:szCs w:val="16"/>
              </w:rPr>
              <w:t xml:space="preserve">Bauwerk - </w:t>
            </w:r>
          </w:p>
          <w:p w:rsidR="00D60E59" w:rsidRPr="005A4A7E" w:rsidRDefault="00D60E59" w:rsidP="007E03B1">
            <w:pPr>
              <w:ind w:left="392" w:hanging="1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5A4A7E">
              <w:rPr>
                <w:rFonts w:cs="Arial"/>
                <w:sz w:val="16"/>
                <w:szCs w:val="16"/>
              </w:rPr>
              <w:t>Baukonstruktionen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0E59" w:rsidRPr="00EB5895" w:rsidRDefault="00D60E59" w:rsidP="00C75459">
            <w:pPr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C75459" w:rsidRPr="00B87046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D60E59" w:rsidRPr="00EB5895" w:rsidTr="00C75459">
        <w:trPr>
          <w:trHeight w:val="567"/>
        </w:trPr>
        <w:tc>
          <w:tcPr>
            <w:tcW w:w="4039" w:type="dxa"/>
            <w:vAlign w:val="center"/>
          </w:tcPr>
          <w:p w:rsidR="00D60E59" w:rsidRPr="005A4A7E" w:rsidRDefault="00D60E59" w:rsidP="007E03B1">
            <w:pPr>
              <w:rPr>
                <w:rFonts w:cs="Arial"/>
                <w:sz w:val="16"/>
                <w:szCs w:val="16"/>
              </w:rPr>
            </w:pPr>
            <w:r w:rsidRPr="005A4A7E">
              <w:rPr>
                <w:rFonts w:cs="Arial"/>
                <w:b/>
                <w:sz w:val="16"/>
                <w:szCs w:val="16"/>
              </w:rPr>
              <w:t>400</w:t>
            </w:r>
            <w:r w:rsidRPr="005A4A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5A4A7E">
              <w:rPr>
                <w:rFonts w:cs="Arial"/>
                <w:sz w:val="16"/>
                <w:szCs w:val="16"/>
              </w:rPr>
              <w:t>Bauwerk -</w:t>
            </w:r>
          </w:p>
          <w:p w:rsidR="00D60E59" w:rsidRPr="005A4A7E" w:rsidRDefault="00D60E59" w:rsidP="007E03B1">
            <w:pPr>
              <w:ind w:left="39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5A4A7E">
              <w:rPr>
                <w:rFonts w:cs="Arial"/>
                <w:sz w:val="16"/>
                <w:szCs w:val="16"/>
              </w:rPr>
              <w:t>Technische Anlagen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0E59" w:rsidRPr="00EB5895" w:rsidRDefault="00D60E59" w:rsidP="00C75459">
            <w:pPr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C75459" w:rsidRPr="00B87046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D60E59" w:rsidRPr="00EB5895" w:rsidTr="00C75459">
        <w:trPr>
          <w:trHeight w:val="567"/>
        </w:trPr>
        <w:tc>
          <w:tcPr>
            <w:tcW w:w="4039" w:type="dxa"/>
            <w:vAlign w:val="center"/>
          </w:tcPr>
          <w:p w:rsidR="00D60E59" w:rsidRPr="005A4A7E" w:rsidRDefault="00D60E59" w:rsidP="007E03B1">
            <w:pPr>
              <w:ind w:left="392" w:hanging="392"/>
              <w:rPr>
                <w:rFonts w:cs="Arial"/>
                <w:sz w:val="16"/>
                <w:szCs w:val="16"/>
              </w:rPr>
            </w:pPr>
            <w:r w:rsidRPr="005A4A7E">
              <w:rPr>
                <w:rFonts w:cs="Arial"/>
                <w:b/>
                <w:sz w:val="16"/>
                <w:szCs w:val="16"/>
              </w:rPr>
              <w:t>540</w:t>
            </w:r>
            <w:r w:rsidRPr="005A4A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5A4A7E">
              <w:rPr>
                <w:rFonts w:cs="Arial"/>
                <w:sz w:val="16"/>
                <w:szCs w:val="16"/>
              </w:rPr>
              <w:t>Technische Anlagen in Außenanlagen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0E59" w:rsidRPr="00EB5895" w:rsidRDefault="00D60E59" w:rsidP="00C75459">
            <w:pPr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C75459" w:rsidRPr="00B87046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D60E59" w:rsidRPr="00EB5895" w:rsidTr="00C75459">
        <w:trPr>
          <w:trHeight w:val="567"/>
        </w:trPr>
        <w:tc>
          <w:tcPr>
            <w:tcW w:w="4039" w:type="dxa"/>
            <w:vAlign w:val="center"/>
          </w:tcPr>
          <w:p w:rsidR="00D60E59" w:rsidRDefault="00D60E59" w:rsidP="00D60E59">
            <w:pPr>
              <w:rPr>
                <w:rFonts w:cs="Arial"/>
                <w:sz w:val="16"/>
                <w:szCs w:val="16"/>
              </w:rPr>
            </w:pPr>
            <w:r w:rsidRPr="005A4A7E">
              <w:rPr>
                <w:rFonts w:cs="Arial"/>
                <w:b/>
                <w:sz w:val="16"/>
                <w:szCs w:val="16"/>
              </w:rPr>
              <w:t>622</w:t>
            </w:r>
            <w:r w:rsidRPr="005A4A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5A4A7E">
              <w:rPr>
                <w:rFonts w:cs="Arial"/>
                <w:sz w:val="16"/>
                <w:szCs w:val="16"/>
              </w:rPr>
              <w:t>Künstlerisch gestaltete Bauteile des Bauwerks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</w:p>
          <w:p w:rsidR="00D60E59" w:rsidRPr="005A4A7E" w:rsidRDefault="00D60E59" w:rsidP="00D60E59">
            <w:pPr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soweit diese im Zusammenhang mit weiteren </w:t>
            </w:r>
            <w:r w:rsidRPr="00D60E59">
              <w:rPr>
                <w:rFonts w:cs="Arial"/>
                <w:sz w:val="16"/>
                <w:szCs w:val="16"/>
              </w:rPr>
              <w:t>Sanierung</w:t>
            </w:r>
            <w:r>
              <w:rPr>
                <w:rFonts w:cs="Arial"/>
                <w:sz w:val="16"/>
                <w:szCs w:val="16"/>
              </w:rPr>
              <w:t>smaßnahmen der KG 300, 400 oder 540 stehen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0E59" w:rsidRPr="00EB5895" w:rsidRDefault="00D60E59" w:rsidP="00C75459">
            <w:pPr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C75459" w:rsidRPr="00B87046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D60E59" w:rsidRPr="00EB5895" w:rsidTr="00C75459">
        <w:trPr>
          <w:trHeight w:val="567"/>
        </w:trPr>
        <w:tc>
          <w:tcPr>
            <w:tcW w:w="4039" w:type="dxa"/>
            <w:vAlign w:val="center"/>
          </w:tcPr>
          <w:p w:rsidR="00D60E59" w:rsidRPr="005A4A7E" w:rsidRDefault="00D60E59" w:rsidP="007E03B1">
            <w:pPr>
              <w:tabs>
                <w:tab w:val="left" w:pos="392"/>
              </w:tabs>
              <w:rPr>
                <w:rFonts w:cs="Arial"/>
                <w:sz w:val="16"/>
                <w:szCs w:val="16"/>
              </w:rPr>
            </w:pPr>
            <w:r w:rsidRPr="005A4A7E">
              <w:rPr>
                <w:rFonts w:cs="Arial"/>
                <w:b/>
                <w:sz w:val="16"/>
                <w:szCs w:val="16"/>
              </w:rPr>
              <w:t>730</w:t>
            </w:r>
            <w:r w:rsidRPr="005A4A7E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5A4A7E">
              <w:rPr>
                <w:rFonts w:cs="Arial"/>
                <w:sz w:val="16"/>
                <w:szCs w:val="16"/>
              </w:rPr>
              <w:t>Architekten- und</w:t>
            </w:r>
          </w:p>
          <w:p w:rsidR="00D60E59" w:rsidRPr="005A4A7E" w:rsidRDefault="00D60E59" w:rsidP="007E03B1">
            <w:pPr>
              <w:ind w:left="426" w:hanging="4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5A4A7E">
              <w:rPr>
                <w:rFonts w:cs="Arial"/>
                <w:sz w:val="16"/>
                <w:szCs w:val="16"/>
              </w:rPr>
              <w:t>Ingenieurleistungen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0E59" w:rsidRPr="00EB5895" w:rsidRDefault="00D60E59" w:rsidP="00C75459">
            <w:pPr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C75459" w:rsidRPr="00B87046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D60E59" w:rsidRPr="00EB5895" w:rsidTr="00C75459">
        <w:trPr>
          <w:trHeight w:val="567"/>
        </w:trPr>
        <w:tc>
          <w:tcPr>
            <w:tcW w:w="4039" w:type="dxa"/>
            <w:vAlign w:val="center"/>
          </w:tcPr>
          <w:p w:rsidR="00D60E59" w:rsidRPr="005A4A7E" w:rsidRDefault="00D60E59" w:rsidP="007E03B1">
            <w:pPr>
              <w:tabs>
                <w:tab w:val="left" w:pos="405"/>
              </w:tabs>
              <w:rPr>
                <w:rFonts w:cs="Arial"/>
                <w:sz w:val="16"/>
                <w:szCs w:val="16"/>
              </w:rPr>
            </w:pPr>
            <w:r w:rsidRPr="005A4A7E">
              <w:rPr>
                <w:rFonts w:cs="Arial"/>
                <w:b/>
                <w:sz w:val="16"/>
                <w:szCs w:val="16"/>
              </w:rPr>
              <w:t>740</w:t>
            </w:r>
            <w:r w:rsidRPr="005A4A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5A4A7E">
              <w:rPr>
                <w:rFonts w:cs="Arial"/>
                <w:sz w:val="16"/>
                <w:szCs w:val="16"/>
              </w:rPr>
              <w:t>Gutachten und Beratung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0E59" w:rsidRPr="00EB5895" w:rsidRDefault="00D60E59" w:rsidP="00C75459">
            <w:pPr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C75459" w:rsidRPr="00B87046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D60E59" w:rsidRPr="00EB5895" w:rsidTr="00C75459">
        <w:trPr>
          <w:trHeight w:val="567"/>
        </w:trPr>
        <w:tc>
          <w:tcPr>
            <w:tcW w:w="4039" w:type="dxa"/>
            <w:vAlign w:val="center"/>
          </w:tcPr>
          <w:p w:rsidR="00D60E59" w:rsidRPr="005A4A7E" w:rsidRDefault="00D60E59" w:rsidP="007E03B1">
            <w:pPr>
              <w:rPr>
                <w:rFonts w:cs="Arial"/>
                <w:b/>
                <w:sz w:val="16"/>
                <w:szCs w:val="16"/>
              </w:rPr>
            </w:pPr>
            <w:r w:rsidRPr="005A4A7E">
              <w:rPr>
                <w:rFonts w:cs="Arial"/>
                <w:b/>
                <w:sz w:val="16"/>
                <w:szCs w:val="16"/>
              </w:rPr>
              <w:t>Gesamtkosten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0E59" w:rsidRPr="00EB5895" w:rsidRDefault="00D60E59" w:rsidP="00C75459">
            <w:pPr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C75459" w:rsidRPr="00B87046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</w:tbl>
    <w:p w:rsidR="00EB29FC" w:rsidRDefault="00EB29FC" w:rsidP="00EB29FC">
      <w:pPr>
        <w:rPr>
          <w:rFonts w:cs="Arial"/>
          <w:b/>
          <w:sz w:val="16"/>
          <w:szCs w:val="16"/>
        </w:rPr>
      </w:pPr>
    </w:p>
    <w:p w:rsidR="00305E03" w:rsidRPr="00746530" w:rsidRDefault="00305E03" w:rsidP="00746530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</w:rPr>
      </w:pPr>
      <w:r w:rsidRPr="00746530">
        <w:rPr>
          <w:rFonts w:cs="Arial"/>
          <w:b/>
        </w:rPr>
        <w:t>Finanzierungsplan</w:t>
      </w:r>
    </w:p>
    <w:p w:rsidR="00305E03" w:rsidRPr="00EB5F24" w:rsidRDefault="00305E03" w:rsidP="00464946">
      <w:pPr>
        <w:keepNext/>
        <w:keepLines/>
        <w:rPr>
          <w:rFonts w:cs="Arial"/>
          <w:b/>
          <w:sz w:val="16"/>
          <w:szCs w:val="16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245"/>
      </w:tblGrid>
      <w:tr w:rsidR="009E5CD4" w:rsidRPr="00EB5F24" w:rsidTr="001B7C54">
        <w:tc>
          <w:tcPr>
            <w:tcW w:w="4039" w:type="dxa"/>
          </w:tcPr>
          <w:p w:rsidR="009E5CD4" w:rsidRPr="00EB5F24" w:rsidRDefault="009E5CD4" w:rsidP="00464946">
            <w:pPr>
              <w:keepNext/>
              <w:keepLines/>
              <w:spacing w:before="120" w:after="120"/>
              <w:rPr>
                <w:rFonts w:cs="Arial"/>
                <w:b/>
                <w:sz w:val="16"/>
              </w:rPr>
            </w:pPr>
          </w:p>
        </w:tc>
        <w:tc>
          <w:tcPr>
            <w:tcW w:w="5245" w:type="dxa"/>
          </w:tcPr>
          <w:p w:rsidR="009E5CD4" w:rsidRPr="001B7C54" w:rsidRDefault="009E5CD4" w:rsidP="001B7C54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</w:rPr>
            </w:pPr>
            <w:r w:rsidRPr="00EB5F24">
              <w:rPr>
                <w:rFonts w:cs="Arial"/>
                <w:b/>
                <w:sz w:val="16"/>
              </w:rPr>
              <w:t>Gesamtbetrag</w:t>
            </w:r>
            <w:r w:rsidR="00D4421F" w:rsidRPr="00EB5F24">
              <w:rPr>
                <w:rFonts w:cs="Arial"/>
                <w:sz w:val="16"/>
              </w:rPr>
              <w:t xml:space="preserve"> </w:t>
            </w:r>
          </w:p>
        </w:tc>
      </w:tr>
      <w:tr w:rsidR="00425B7F" w:rsidRPr="00EB5F24" w:rsidTr="008566BD">
        <w:tc>
          <w:tcPr>
            <w:tcW w:w="4039" w:type="dxa"/>
          </w:tcPr>
          <w:p w:rsidR="00425B7F" w:rsidRPr="00EB5F24" w:rsidRDefault="00425B7F" w:rsidP="008566BD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>Gesamtausgaben (nach Nr. 4</w:t>
            </w:r>
            <w:r w:rsidR="00801256">
              <w:rPr>
                <w:rFonts w:cs="Arial"/>
                <w:b/>
                <w:sz w:val="16"/>
              </w:rPr>
              <w:t>.1</w:t>
            </w:r>
            <w:r w:rsidRPr="00EB5F24">
              <w:rPr>
                <w:rFonts w:cs="Arial"/>
                <w:b/>
                <w:sz w:val="16"/>
              </w:rPr>
              <w:t>)</w:t>
            </w:r>
          </w:p>
        </w:tc>
        <w:tc>
          <w:tcPr>
            <w:tcW w:w="5245" w:type="dxa"/>
          </w:tcPr>
          <w:p w:rsidR="00425B7F" w:rsidRPr="00EB5F24" w:rsidRDefault="00425B7F" w:rsidP="008566BD">
            <w:pPr>
              <w:keepNext/>
              <w:keepLines/>
              <w:spacing w:before="120" w:after="120"/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425B7F" w:rsidRPr="00EB5F24" w:rsidTr="008566BD">
        <w:tc>
          <w:tcPr>
            <w:tcW w:w="4039" w:type="dxa"/>
          </w:tcPr>
          <w:p w:rsidR="00425B7F" w:rsidRPr="00EB5F24" w:rsidRDefault="00425B7F" w:rsidP="008566BD">
            <w:pPr>
              <w:keepNext/>
              <w:keepLines/>
              <w:spacing w:before="120" w:after="120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6.1</w:t>
            </w:r>
            <w:r w:rsidRPr="00EB5F24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 w:rsidRPr="00EB5F24">
              <w:rPr>
                <w:rFonts w:cs="Arial"/>
                <w:sz w:val="16"/>
              </w:rPr>
              <w:t xml:space="preserve">Leistungen Dritter </w:t>
            </w:r>
            <w:r>
              <w:rPr>
                <w:rFonts w:cs="Arial"/>
                <w:sz w:val="16"/>
              </w:rPr>
              <w:t>*</w:t>
            </w:r>
            <w:r w:rsidR="006A1546">
              <w:rPr>
                <w:rFonts w:cs="Arial"/>
                <w:sz w:val="16"/>
                <w:vertAlign w:val="superscript"/>
              </w:rPr>
              <w:t>2</w:t>
            </w:r>
            <w:r w:rsidRPr="008C43E3">
              <w:rPr>
                <w:rFonts w:cs="Arial"/>
                <w:sz w:val="16"/>
                <w:vertAlign w:val="superscript"/>
              </w:rPr>
              <w:t>)</w:t>
            </w:r>
            <w:r w:rsidRPr="00EB5F24">
              <w:rPr>
                <w:rFonts w:cs="Arial"/>
                <w:sz w:val="16"/>
              </w:rPr>
              <w:br/>
              <w:t>(ohne öffentliche Zuwendungen)</w:t>
            </w:r>
          </w:p>
        </w:tc>
        <w:tc>
          <w:tcPr>
            <w:tcW w:w="5245" w:type="dxa"/>
          </w:tcPr>
          <w:p w:rsidR="00425B7F" w:rsidRPr="00EB5F24" w:rsidRDefault="00425B7F" w:rsidP="008566BD">
            <w:pPr>
              <w:keepNext/>
              <w:keepLines/>
              <w:spacing w:before="120" w:after="120"/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9E5CD4" w:rsidRPr="00EB5F24" w:rsidTr="001B7C54">
        <w:tc>
          <w:tcPr>
            <w:tcW w:w="4039" w:type="dxa"/>
          </w:tcPr>
          <w:p w:rsidR="009E5CD4" w:rsidRPr="00EB5F24" w:rsidRDefault="0092331E" w:rsidP="0041639A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  <w:r w:rsidR="00425B7F">
              <w:rPr>
                <w:rFonts w:cs="Arial"/>
                <w:sz w:val="16"/>
              </w:rPr>
              <w:t>.2</w:t>
            </w:r>
            <w:r w:rsidR="009E5CD4" w:rsidRPr="00EB5F24">
              <w:rPr>
                <w:rFonts w:cs="Arial"/>
                <w:sz w:val="16"/>
              </w:rPr>
              <w:t xml:space="preserve"> </w:t>
            </w:r>
            <w:r w:rsidR="001B7C54">
              <w:rPr>
                <w:rFonts w:cs="Arial"/>
                <w:sz w:val="16"/>
              </w:rPr>
              <w:t xml:space="preserve"> </w:t>
            </w:r>
            <w:r w:rsidR="009E5CD4" w:rsidRPr="00EB5F24">
              <w:rPr>
                <w:rFonts w:cs="Arial"/>
                <w:sz w:val="16"/>
              </w:rPr>
              <w:t>Eigenmittel</w:t>
            </w:r>
            <w:r w:rsidR="008C43E3">
              <w:rPr>
                <w:rFonts w:cs="Arial"/>
                <w:sz w:val="16"/>
              </w:rPr>
              <w:t xml:space="preserve"> *</w:t>
            </w:r>
            <w:r w:rsidR="006A1546">
              <w:rPr>
                <w:rFonts w:cs="Arial"/>
                <w:sz w:val="16"/>
                <w:vertAlign w:val="superscript"/>
              </w:rPr>
              <w:t>3</w:t>
            </w:r>
            <w:r w:rsidR="008C43E3" w:rsidRPr="008C43E3">
              <w:rPr>
                <w:rFonts w:cs="Arial"/>
                <w:sz w:val="16"/>
                <w:vertAlign w:val="superscript"/>
              </w:rPr>
              <w:t>)</w:t>
            </w:r>
          </w:p>
        </w:tc>
        <w:tc>
          <w:tcPr>
            <w:tcW w:w="5245" w:type="dxa"/>
          </w:tcPr>
          <w:p w:rsidR="009E5CD4" w:rsidRPr="00EB5F24" w:rsidRDefault="009E5CD4" w:rsidP="001B7C54">
            <w:pPr>
              <w:keepNext/>
              <w:keepLines/>
              <w:spacing w:before="120" w:after="120"/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1B7C54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9E5CD4" w:rsidRPr="00EB5F24" w:rsidTr="001B7C54">
        <w:tc>
          <w:tcPr>
            <w:tcW w:w="4039" w:type="dxa"/>
          </w:tcPr>
          <w:p w:rsidR="009E5CD4" w:rsidRPr="00EB5F24" w:rsidRDefault="0092331E" w:rsidP="000625C7">
            <w:pPr>
              <w:keepNext/>
              <w:keepLines/>
              <w:spacing w:before="120" w:after="120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  <w:r w:rsidR="009E5CD4" w:rsidRPr="00EB5F24">
              <w:rPr>
                <w:rFonts w:cs="Arial"/>
                <w:sz w:val="16"/>
              </w:rPr>
              <w:t xml:space="preserve">.3 </w:t>
            </w:r>
            <w:r w:rsidR="001B7C54">
              <w:rPr>
                <w:rFonts w:cs="Arial"/>
                <w:sz w:val="16"/>
              </w:rPr>
              <w:t xml:space="preserve"> </w:t>
            </w:r>
            <w:r w:rsidR="009E5CD4" w:rsidRPr="00EB5F24">
              <w:rPr>
                <w:rFonts w:cs="Arial"/>
                <w:sz w:val="16"/>
              </w:rPr>
              <w:t xml:space="preserve">Beantragte/bewilligte sonstige öffentliche Zuwendungen </w:t>
            </w:r>
            <w:r w:rsidR="009E5CD4" w:rsidRPr="00EB5F24">
              <w:rPr>
                <w:rFonts w:cs="Arial"/>
                <w:sz w:val="16"/>
              </w:rPr>
              <w:br/>
              <w:t>(z.B. Ausgleichstock</w:t>
            </w:r>
            <w:r w:rsidR="000625C7">
              <w:rPr>
                <w:rFonts w:cs="Arial"/>
                <w:sz w:val="16"/>
              </w:rPr>
              <w:t>; Förderprogramm des Ministeriums für Umwelt, Klima und Energiewirtschaft *</w:t>
            </w:r>
            <w:r w:rsidR="000625C7">
              <w:rPr>
                <w:rFonts w:cs="Arial"/>
                <w:sz w:val="16"/>
                <w:vertAlign w:val="superscript"/>
              </w:rPr>
              <w:t>4)</w:t>
            </w:r>
            <w:r w:rsidR="009E5CD4" w:rsidRPr="00EB5F24">
              <w:rPr>
                <w:rFonts w:cs="Arial"/>
                <w:sz w:val="16"/>
              </w:rPr>
              <w:t>)</w:t>
            </w:r>
          </w:p>
        </w:tc>
        <w:tc>
          <w:tcPr>
            <w:tcW w:w="5245" w:type="dxa"/>
          </w:tcPr>
          <w:p w:rsidR="009E5CD4" w:rsidRPr="00EB5F24" w:rsidRDefault="009E5CD4" w:rsidP="001B7C54">
            <w:pPr>
              <w:keepNext/>
              <w:keepLines/>
              <w:spacing w:before="120" w:after="120"/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1B7C54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9E5CD4" w:rsidRPr="00EB5F24" w:rsidTr="001B7C54">
        <w:tc>
          <w:tcPr>
            <w:tcW w:w="4039" w:type="dxa"/>
          </w:tcPr>
          <w:p w:rsidR="009E5CD4" w:rsidRPr="00EB5F24" w:rsidRDefault="0092331E" w:rsidP="0041639A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  <w:r w:rsidR="009E5CD4" w:rsidRPr="00EB5F24">
              <w:rPr>
                <w:rFonts w:cs="Arial"/>
                <w:sz w:val="16"/>
              </w:rPr>
              <w:t xml:space="preserve">.4 Beantragter Zuschuss nach Nr. </w:t>
            </w:r>
            <w:r w:rsidR="001B7C54">
              <w:rPr>
                <w:rFonts w:cs="Arial"/>
                <w:sz w:val="16"/>
              </w:rPr>
              <w:t>7</w:t>
            </w:r>
          </w:p>
        </w:tc>
        <w:tc>
          <w:tcPr>
            <w:tcW w:w="5245" w:type="dxa"/>
          </w:tcPr>
          <w:p w:rsidR="009E5CD4" w:rsidRPr="00EB5F24" w:rsidRDefault="009E5CD4" w:rsidP="001B7C54">
            <w:pPr>
              <w:keepNext/>
              <w:keepLines/>
              <w:spacing w:before="120" w:after="120"/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1B7C54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9E5CD4" w:rsidRPr="00EB5F24" w:rsidTr="001B7C54">
        <w:tc>
          <w:tcPr>
            <w:tcW w:w="4039" w:type="dxa"/>
          </w:tcPr>
          <w:p w:rsidR="009E5CD4" w:rsidRPr="00EB5F24" w:rsidRDefault="009E5CD4" w:rsidP="00464946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 w:rsidRPr="00EB5F24">
              <w:rPr>
                <w:rFonts w:cs="Arial"/>
                <w:b/>
                <w:sz w:val="16"/>
              </w:rPr>
              <w:t>Gesamtfinanzierung</w:t>
            </w:r>
          </w:p>
        </w:tc>
        <w:tc>
          <w:tcPr>
            <w:tcW w:w="5245" w:type="dxa"/>
          </w:tcPr>
          <w:p w:rsidR="009E5CD4" w:rsidRPr="00EB5F24" w:rsidRDefault="009E5CD4" w:rsidP="001B7C54">
            <w:pPr>
              <w:keepNext/>
              <w:keepLines/>
              <w:spacing w:before="120" w:after="120"/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1B7C54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</w:tbl>
    <w:p w:rsidR="00425B7F" w:rsidRPr="008C43E3" w:rsidRDefault="00425B7F" w:rsidP="00425B7F">
      <w:pPr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*</w:t>
      </w:r>
      <w:r w:rsidR="006A1546">
        <w:rPr>
          <w:rFonts w:cs="Arial"/>
          <w:b/>
          <w:sz w:val="16"/>
          <w:szCs w:val="16"/>
          <w:vertAlign w:val="superscript"/>
        </w:rPr>
        <w:t>2</w:t>
      </w:r>
      <w:r w:rsidRPr="008C43E3">
        <w:rPr>
          <w:rFonts w:cs="Arial"/>
          <w:b/>
          <w:sz w:val="16"/>
          <w:szCs w:val="16"/>
          <w:vertAlign w:val="superscript"/>
        </w:rPr>
        <w:t>)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Bei Anträgen nach der VwV KInvFG Kapitel 2: Einschließlich der Finanzierungsmittel des Freien Trägers.</w:t>
      </w:r>
    </w:p>
    <w:p w:rsidR="000625C7" w:rsidRDefault="008C43E3">
      <w:pPr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*</w:t>
      </w:r>
      <w:r w:rsidR="006A1546">
        <w:rPr>
          <w:rFonts w:cs="Arial"/>
          <w:b/>
          <w:sz w:val="16"/>
          <w:szCs w:val="16"/>
          <w:vertAlign w:val="superscript"/>
        </w:rPr>
        <w:t>3</w:t>
      </w:r>
      <w:r w:rsidRPr="008C43E3">
        <w:rPr>
          <w:rFonts w:cs="Arial"/>
          <w:b/>
          <w:sz w:val="16"/>
          <w:szCs w:val="16"/>
          <w:vertAlign w:val="superscript"/>
        </w:rPr>
        <w:t>)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Bei Anträgen nach der VwV KInvFG Kapitel 2: Eigenmittel der antragstellenden Kommune.</w:t>
      </w:r>
    </w:p>
    <w:p w:rsidR="000625C7" w:rsidRPr="000625C7" w:rsidRDefault="000625C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>
        <w:rPr>
          <w:rFonts w:cs="Arial"/>
          <w:sz w:val="16"/>
          <w:szCs w:val="16"/>
          <w:vertAlign w:val="superscript"/>
        </w:rPr>
        <w:t>4)</w:t>
      </w:r>
      <w:r>
        <w:rPr>
          <w:rFonts w:cs="Arial"/>
          <w:sz w:val="16"/>
          <w:szCs w:val="16"/>
        </w:rPr>
        <w:t xml:space="preserve"> </w:t>
      </w:r>
      <w:r w:rsidRPr="00807851">
        <w:rPr>
          <w:rFonts w:cs="Arial"/>
          <w:sz w:val="16"/>
        </w:rPr>
        <w:t>Investitionshilfe vgl. Nr.</w:t>
      </w:r>
      <w:r>
        <w:rPr>
          <w:rFonts w:cs="Arial"/>
          <w:sz w:val="16"/>
        </w:rPr>
        <w:t xml:space="preserve"> 5</w:t>
      </w:r>
      <w:r w:rsidRPr="00807851">
        <w:rPr>
          <w:rFonts w:cs="Arial"/>
          <w:sz w:val="16"/>
        </w:rPr>
        <w:t>.3</w:t>
      </w:r>
      <w:r w:rsidRPr="00054AC6">
        <w:rPr>
          <w:rFonts w:cs="Arial"/>
          <w:sz w:val="16"/>
        </w:rPr>
        <w:t xml:space="preserve"> </w:t>
      </w:r>
      <w:r>
        <w:rPr>
          <w:rFonts w:cs="Arial"/>
          <w:sz w:val="16"/>
        </w:rPr>
        <w:t xml:space="preserve">VwV KommSan </w:t>
      </w:r>
      <w:r w:rsidRPr="007E03B1">
        <w:rPr>
          <w:rFonts w:cs="Arial"/>
          <w:sz w:val="16"/>
        </w:rPr>
        <w:t>Schule</w:t>
      </w:r>
      <w:r>
        <w:rPr>
          <w:rFonts w:cs="Arial"/>
          <w:sz w:val="16"/>
        </w:rPr>
        <w:t>, Nr. 5.3 VwV</w:t>
      </w:r>
      <w:r w:rsidRPr="00EB1F85">
        <w:rPr>
          <w:rFonts w:cs="Arial"/>
          <w:sz w:val="16"/>
        </w:rPr>
        <w:t xml:space="preserve"> </w:t>
      </w:r>
      <w:r>
        <w:rPr>
          <w:rFonts w:cs="Arial"/>
          <w:sz w:val="16"/>
        </w:rPr>
        <w:t>KInvFG</w:t>
      </w:r>
      <w:r w:rsidR="00E025A4">
        <w:rPr>
          <w:rFonts w:cs="Arial"/>
          <w:sz w:val="16"/>
        </w:rPr>
        <w:t xml:space="preserve"> Kapitel 2.</w:t>
      </w:r>
    </w:p>
    <w:p w:rsidR="000625C7" w:rsidRPr="008C43E3" w:rsidRDefault="000625C7">
      <w:pPr>
        <w:rPr>
          <w:rFonts w:cs="Arial"/>
          <w:sz w:val="16"/>
          <w:szCs w:val="16"/>
        </w:rPr>
      </w:pPr>
    </w:p>
    <w:p w:rsidR="008C43E3" w:rsidRPr="008C43E3" w:rsidRDefault="008C43E3">
      <w:pPr>
        <w:rPr>
          <w:rFonts w:cs="Arial"/>
          <w:sz w:val="16"/>
          <w:szCs w:val="16"/>
        </w:rPr>
      </w:pPr>
    </w:p>
    <w:p w:rsidR="00305E03" w:rsidRDefault="00305E03" w:rsidP="00746530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</w:rPr>
      </w:pPr>
      <w:r w:rsidRPr="00746530">
        <w:rPr>
          <w:rFonts w:cs="Arial"/>
          <w:b/>
        </w:rPr>
        <w:t>Beantragte Zu</w:t>
      </w:r>
      <w:r w:rsidR="00425B7F">
        <w:rPr>
          <w:rFonts w:cs="Arial"/>
          <w:b/>
        </w:rPr>
        <w:t>wendung</w:t>
      </w:r>
      <w:r w:rsidRPr="00746530">
        <w:rPr>
          <w:rFonts w:cs="Arial"/>
          <w:b/>
        </w:rPr>
        <w:t xml:space="preserve"> </w:t>
      </w:r>
    </w:p>
    <w:p w:rsidR="00D4421F" w:rsidRDefault="00D4421F" w:rsidP="00D4421F">
      <w:pPr>
        <w:pStyle w:val="Listenabsatz"/>
        <w:keepNext/>
        <w:keepLines/>
        <w:ind w:left="284"/>
        <w:rPr>
          <w:rFonts w:cs="Arial"/>
          <w:b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245"/>
      </w:tblGrid>
      <w:tr w:rsidR="009E5CD4" w:rsidRPr="00EB5F24" w:rsidTr="00E3616D">
        <w:tc>
          <w:tcPr>
            <w:tcW w:w="4039" w:type="dxa"/>
            <w:vAlign w:val="center"/>
          </w:tcPr>
          <w:p w:rsidR="009E5CD4" w:rsidRPr="00EB5F24" w:rsidRDefault="009E5CD4" w:rsidP="00153A6C">
            <w:pPr>
              <w:keepNext/>
              <w:keepLines/>
              <w:rPr>
                <w:rFonts w:cs="Arial"/>
                <w:sz w:val="16"/>
              </w:rPr>
            </w:pPr>
            <w:r w:rsidRPr="00EB5F24">
              <w:rPr>
                <w:rFonts w:cs="Arial"/>
                <w:sz w:val="16"/>
              </w:rPr>
              <w:t>Regelzuschuss</w:t>
            </w:r>
            <w:r>
              <w:rPr>
                <w:rFonts w:cs="Arial"/>
                <w:sz w:val="16"/>
              </w:rPr>
              <w:t xml:space="preserve"> </w:t>
            </w:r>
            <w:r w:rsidR="00E3616D">
              <w:rPr>
                <w:rFonts w:cs="Arial"/>
                <w:sz w:val="16"/>
              </w:rPr>
              <w:t>(</w:t>
            </w:r>
            <w:r w:rsidR="00153A6C">
              <w:rPr>
                <w:rFonts w:cs="Arial"/>
                <w:sz w:val="16"/>
              </w:rPr>
              <w:t>33 %</w:t>
            </w:r>
            <w:r w:rsidR="00E3616D">
              <w:rPr>
                <w:rFonts w:cs="Arial"/>
                <w:sz w:val="16"/>
              </w:rPr>
              <w:t>)</w:t>
            </w:r>
          </w:p>
        </w:tc>
        <w:tc>
          <w:tcPr>
            <w:tcW w:w="5245" w:type="dxa"/>
          </w:tcPr>
          <w:p w:rsidR="009E5CD4" w:rsidRPr="00EB5F24" w:rsidRDefault="009E5CD4" w:rsidP="001B7C54">
            <w:pPr>
              <w:keepNext/>
              <w:keepLines/>
              <w:spacing w:before="120" w:after="120"/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CD50F3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9E5CD4" w:rsidRPr="00EB5F24" w:rsidTr="00E3616D">
        <w:tc>
          <w:tcPr>
            <w:tcW w:w="4039" w:type="dxa"/>
            <w:vAlign w:val="center"/>
          </w:tcPr>
          <w:p w:rsidR="009E5CD4" w:rsidRPr="00EB5F24" w:rsidRDefault="00153A6C" w:rsidP="00E3616D">
            <w:pPr>
              <w:keepNext/>
              <w:keepLines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Ggf. z</w:t>
            </w:r>
            <w:r w:rsidR="009E5CD4" w:rsidRPr="00EB5F24">
              <w:rPr>
                <w:rFonts w:cs="Arial"/>
                <w:sz w:val="16"/>
              </w:rPr>
              <w:t>usätzlicher Zuschuss für auswärtige Schüler</w:t>
            </w:r>
            <w:r w:rsidR="00E3616D">
              <w:rPr>
                <w:rFonts w:cs="Arial"/>
                <w:sz w:val="16"/>
              </w:rPr>
              <w:t xml:space="preserve"> (</w:t>
            </w:r>
            <w:r w:rsidR="00E361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616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3616D">
              <w:rPr>
                <w:rFonts w:cs="Arial"/>
                <w:sz w:val="16"/>
                <w:szCs w:val="16"/>
              </w:rPr>
            </w:r>
            <w:r w:rsidR="00E3616D">
              <w:rPr>
                <w:rFonts w:cs="Arial"/>
                <w:sz w:val="16"/>
                <w:szCs w:val="16"/>
              </w:rPr>
              <w:fldChar w:fldCharType="separate"/>
            </w:r>
            <w:r w:rsidR="00E3616D">
              <w:rPr>
                <w:rFonts w:cs="Arial"/>
                <w:sz w:val="16"/>
                <w:szCs w:val="16"/>
              </w:rPr>
              <w:t> </w:t>
            </w:r>
            <w:r w:rsidR="00E3616D">
              <w:rPr>
                <w:rFonts w:cs="Arial"/>
                <w:sz w:val="16"/>
                <w:szCs w:val="16"/>
              </w:rPr>
              <w:t> </w:t>
            </w:r>
            <w:r w:rsidR="00E3616D">
              <w:rPr>
                <w:rFonts w:cs="Arial"/>
                <w:sz w:val="16"/>
                <w:szCs w:val="16"/>
              </w:rPr>
              <w:t> </w:t>
            </w:r>
            <w:r w:rsidR="00E3616D">
              <w:rPr>
                <w:rFonts w:cs="Arial"/>
                <w:sz w:val="16"/>
                <w:szCs w:val="16"/>
              </w:rPr>
              <w:t> </w:t>
            </w:r>
            <w:r w:rsidR="00E3616D">
              <w:rPr>
                <w:rFonts w:cs="Arial"/>
                <w:sz w:val="16"/>
                <w:szCs w:val="16"/>
              </w:rPr>
              <w:t> </w:t>
            </w:r>
            <w:r w:rsidR="00E3616D">
              <w:rPr>
                <w:rFonts w:cs="Arial"/>
                <w:sz w:val="16"/>
                <w:szCs w:val="16"/>
              </w:rPr>
              <w:fldChar w:fldCharType="end"/>
            </w:r>
            <w:r w:rsidR="009E5CD4" w:rsidRPr="00EB5F24">
              <w:rPr>
                <w:rFonts w:cs="Arial"/>
                <w:sz w:val="16"/>
              </w:rPr>
              <w:t xml:space="preserve"> %</w:t>
            </w:r>
            <w:r w:rsidR="00E3616D">
              <w:rPr>
                <w:rFonts w:cs="Arial"/>
                <w:sz w:val="16"/>
              </w:rPr>
              <w:t>)</w:t>
            </w:r>
          </w:p>
        </w:tc>
        <w:tc>
          <w:tcPr>
            <w:tcW w:w="5245" w:type="dxa"/>
          </w:tcPr>
          <w:p w:rsidR="009E5CD4" w:rsidRPr="00EB5F24" w:rsidRDefault="009E5CD4" w:rsidP="001B7C54">
            <w:pPr>
              <w:keepNext/>
              <w:keepLines/>
              <w:spacing w:before="120" w:after="120"/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CD50F3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</w:tbl>
    <w:p w:rsidR="00EB5F24" w:rsidRDefault="00EB5F24" w:rsidP="00EB5F24">
      <w:pPr>
        <w:rPr>
          <w:rFonts w:cs="Arial"/>
          <w:b/>
          <w:sz w:val="16"/>
          <w:szCs w:val="16"/>
        </w:rPr>
      </w:pPr>
    </w:p>
    <w:p w:rsidR="007D574D" w:rsidRPr="007D574D" w:rsidRDefault="007D574D" w:rsidP="007D574D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</w:rPr>
      </w:pPr>
      <w:r w:rsidRPr="007D574D">
        <w:rPr>
          <w:rFonts w:cs="Arial"/>
          <w:b/>
        </w:rPr>
        <w:t>Sanierungsflächen</w:t>
      </w:r>
    </w:p>
    <w:p w:rsidR="007D574D" w:rsidRDefault="007D574D" w:rsidP="007D574D">
      <w:pPr>
        <w:keepNext/>
        <w:keepLines/>
        <w:rPr>
          <w:rFonts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D574D" w:rsidRPr="00305E03" w:rsidTr="007E03B1">
        <w:tc>
          <w:tcPr>
            <w:tcW w:w="9180" w:type="dxa"/>
            <w:shd w:val="clear" w:color="auto" w:fill="auto"/>
          </w:tcPr>
          <w:p w:rsidR="007D574D" w:rsidRPr="007D574D" w:rsidRDefault="007D574D" w:rsidP="007D574D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7D574D">
              <w:rPr>
                <w:rFonts w:cs="Arial"/>
                <w:sz w:val="16"/>
                <w:szCs w:val="16"/>
              </w:rPr>
              <w:t>Von der Sanierung betroffene Gebäudeteile (z. B. Bauteil A, B, C; Altbau</w:t>
            </w:r>
            <w:r w:rsidR="001B7C54">
              <w:rPr>
                <w:rFonts w:cs="Arial"/>
                <w:sz w:val="16"/>
                <w:szCs w:val="16"/>
              </w:rPr>
              <w:t>, UG, EG, 1. OG</w:t>
            </w:r>
            <w:r w:rsidRPr="007D574D">
              <w:rPr>
                <w:rFonts w:cs="Arial"/>
                <w:sz w:val="16"/>
                <w:szCs w:val="16"/>
              </w:rPr>
              <w:t xml:space="preserve"> etc.)</w:t>
            </w:r>
          </w:p>
          <w:p w:rsidR="007D574D" w:rsidRPr="004228D6" w:rsidRDefault="001B7C54" w:rsidP="007E03B1">
            <w:pPr>
              <w:keepNext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7D574D" w:rsidRPr="004228D6" w:rsidRDefault="007D574D" w:rsidP="007E03B1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</w:p>
          <w:p w:rsidR="007D574D" w:rsidRPr="004228D6" w:rsidRDefault="001B7C54" w:rsidP="007E03B1">
            <w:pPr>
              <w:keepNext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7D574D" w:rsidRDefault="007D574D" w:rsidP="007D574D">
      <w:pPr>
        <w:keepNext/>
        <w:keepLines/>
        <w:rPr>
          <w:rFonts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7D574D" w:rsidRPr="00EB5895" w:rsidTr="001B7C54">
        <w:trPr>
          <w:trHeight w:val="567"/>
        </w:trPr>
        <w:tc>
          <w:tcPr>
            <w:tcW w:w="3969" w:type="dxa"/>
            <w:vAlign w:val="center"/>
          </w:tcPr>
          <w:p w:rsidR="007D574D" w:rsidRPr="005A4A7E" w:rsidRDefault="001B7C54" w:rsidP="007D574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Darin v</w:t>
            </w:r>
            <w:r w:rsidR="00CD50F3">
              <w:rPr>
                <w:rFonts w:cs="Arial"/>
                <w:sz w:val="16"/>
                <w:szCs w:val="16"/>
              </w:rPr>
              <w:t xml:space="preserve">on der </w:t>
            </w:r>
            <w:r w:rsidR="00CD50F3" w:rsidRPr="00CD50F3">
              <w:rPr>
                <w:rFonts w:cs="Arial"/>
                <w:sz w:val="16"/>
                <w:szCs w:val="16"/>
              </w:rPr>
              <w:t>Sanierung</w:t>
            </w:r>
            <w:r w:rsidR="00CD50F3">
              <w:rPr>
                <w:rFonts w:cs="Arial"/>
                <w:sz w:val="16"/>
                <w:szCs w:val="16"/>
              </w:rPr>
              <w:t xml:space="preserve"> betroffene </w:t>
            </w:r>
            <w:r w:rsidR="007D574D" w:rsidRPr="005A4A7E">
              <w:rPr>
                <w:rFonts w:cs="Arial"/>
                <w:sz w:val="16"/>
                <w:szCs w:val="16"/>
              </w:rPr>
              <w:t>Schulfläche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D574D" w:rsidRPr="00EB5895" w:rsidRDefault="007D574D" w:rsidP="001B7C54">
            <w:pPr>
              <w:jc w:val="center"/>
              <w:rPr>
                <w:rFonts w:cs="Arial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  <w:r w:rsidR="001B7C54">
              <w:rPr>
                <w:rFonts w:cs="Arial"/>
                <w:sz w:val="16"/>
                <w:szCs w:val="16"/>
              </w:rPr>
              <w:t xml:space="preserve"> </w:t>
            </w:r>
            <w:r w:rsidR="001B7C54" w:rsidRPr="001B7C54">
              <w:rPr>
                <w:rFonts w:cs="Arial"/>
                <w:sz w:val="16"/>
                <w:szCs w:val="16"/>
              </w:rPr>
              <w:t>m</w:t>
            </w:r>
            <w:r w:rsidR="001B7C54" w:rsidRPr="001B7C54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</w:tr>
      <w:tr w:rsidR="007D574D" w:rsidRPr="00EB5895" w:rsidTr="001B7C54">
        <w:trPr>
          <w:trHeight w:val="567"/>
        </w:trPr>
        <w:tc>
          <w:tcPr>
            <w:tcW w:w="3969" w:type="dxa"/>
            <w:vAlign w:val="center"/>
          </w:tcPr>
          <w:p w:rsidR="007D574D" w:rsidRPr="005A4A7E" w:rsidRDefault="007D574D" w:rsidP="001B7C54">
            <w:pPr>
              <w:rPr>
                <w:rFonts w:cs="Arial"/>
                <w:sz w:val="16"/>
                <w:szCs w:val="16"/>
              </w:rPr>
            </w:pPr>
            <w:r w:rsidRPr="005A4A7E">
              <w:rPr>
                <w:rFonts w:cs="Arial"/>
                <w:sz w:val="16"/>
                <w:szCs w:val="16"/>
              </w:rPr>
              <w:t>Zusätzlich neu geschaffene Schulfläche</w:t>
            </w:r>
            <w:r w:rsidR="00CD50F3">
              <w:rPr>
                <w:rFonts w:cs="Arial"/>
                <w:sz w:val="16"/>
                <w:szCs w:val="16"/>
              </w:rPr>
              <w:t xml:space="preserve"> für Aufzüge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D574D" w:rsidRPr="00EB5895" w:rsidRDefault="007D574D" w:rsidP="001B7C54">
            <w:pPr>
              <w:jc w:val="center"/>
              <w:rPr>
                <w:rFonts w:cs="Arial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  <w:r w:rsidR="001B7C54">
              <w:rPr>
                <w:rFonts w:cs="Arial"/>
                <w:sz w:val="16"/>
                <w:szCs w:val="16"/>
              </w:rPr>
              <w:t xml:space="preserve"> </w:t>
            </w:r>
            <w:r w:rsidR="001B7C54" w:rsidRPr="001B7C54">
              <w:rPr>
                <w:rFonts w:cs="Arial"/>
                <w:sz w:val="16"/>
                <w:szCs w:val="16"/>
              </w:rPr>
              <w:t>m</w:t>
            </w:r>
            <w:r w:rsidR="001B7C54" w:rsidRPr="001B7C54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</w:tr>
      <w:tr w:rsidR="007D574D" w:rsidRPr="00EB5895" w:rsidTr="001B7C54">
        <w:trPr>
          <w:trHeight w:val="567"/>
        </w:trPr>
        <w:tc>
          <w:tcPr>
            <w:tcW w:w="3969" w:type="dxa"/>
            <w:vAlign w:val="center"/>
          </w:tcPr>
          <w:p w:rsidR="007D574D" w:rsidRPr="005A4A7E" w:rsidRDefault="007D574D" w:rsidP="007D574D">
            <w:pPr>
              <w:rPr>
                <w:rFonts w:cs="Arial"/>
                <w:sz w:val="16"/>
                <w:szCs w:val="16"/>
              </w:rPr>
            </w:pPr>
            <w:r w:rsidRPr="005A4A7E">
              <w:rPr>
                <w:rFonts w:cs="Arial"/>
                <w:sz w:val="16"/>
                <w:szCs w:val="16"/>
              </w:rPr>
              <w:t>Schulfläche der Sanierung insgesamt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D574D" w:rsidRPr="00EB5895" w:rsidRDefault="007D574D" w:rsidP="001B7C54">
            <w:pPr>
              <w:jc w:val="center"/>
              <w:rPr>
                <w:rFonts w:cs="Arial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  <w:r w:rsidR="001B7C54">
              <w:rPr>
                <w:rFonts w:cs="Arial"/>
                <w:sz w:val="16"/>
                <w:szCs w:val="16"/>
              </w:rPr>
              <w:t xml:space="preserve"> </w:t>
            </w:r>
            <w:r w:rsidR="001B7C54" w:rsidRPr="001B7C54">
              <w:rPr>
                <w:rFonts w:cs="Arial"/>
                <w:sz w:val="16"/>
                <w:szCs w:val="16"/>
              </w:rPr>
              <w:t>m</w:t>
            </w:r>
            <w:r w:rsidR="001B7C54" w:rsidRPr="001B7C54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</w:tr>
    </w:tbl>
    <w:p w:rsidR="007D574D" w:rsidRDefault="007D574D" w:rsidP="007D574D">
      <w:pPr>
        <w:keepNext/>
        <w:keepLines/>
        <w:rPr>
          <w:rFonts w:cs="Arial"/>
          <w:b/>
          <w:sz w:val="16"/>
          <w:szCs w:val="16"/>
        </w:rPr>
      </w:pPr>
    </w:p>
    <w:p w:rsidR="00305E03" w:rsidRPr="00746530" w:rsidRDefault="00FF6EAD" w:rsidP="00746530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</w:rPr>
      </w:pPr>
      <w:r>
        <w:rPr>
          <w:rFonts w:cs="Arial"/>
          <w:b/>
        </w:rPr>
        <w:t xml:space="preserve">Begründung </w:t>
      </w:r>
      <w:r w:rsidRPr="00FF6EAD">
        <w:rPr>
          <w:rFonts w:cs="Arial"/>
          <w:b/>
        </w:rPr>
        <w:t>und</w:t>
      </w:r>
      <w:r>
        <w:rPr>
          <w:rFonts w:cs="Arial"/>
          <w:b/>
        </w:rPr>
        <w:t xml:space="preserve"> Bemerkungen des </w:t>
      </w:r>
      <w:r w:rsidRPr="00FF6EAD">
        <w:rPr>
          <w:rFonts w:cs="Arial"/>
          <w:b/>
        </w:rPr>
        <w:t>Antrag</w:t>
      </w:r>
      <w:r>
        <w:rPr>
          <w:rFonts w:cs="Arial"/>
          <w:b/>
        </w:rPr>
        <w:t>stellers</w:t>
      </w:r>
    </w:p>
    <w:p w:rsidR="00EB5F24" w:rsidRPr="00EB5F24" w:rsidRDefault="00EB5F24" w:rsidP="00EB5F24">
      <w:pPr>
        <w:keepNext/>
        <w:keepLines/>
        <w:ind w:left="426" w:hanging="426"/>
        <w:rPr>
          <w:rFonts w:cs="Arial"/>
          <w:b/>
          <w:sz w:val="16"/>
          <w:szCs w:val="16"/>
        </w:rPr>
      </w:pPr>
    </w:p>
    <w:p w:rsidR="00305E03" w:rsidRPr="00D4421F" w:rsidRDefault="00FF6EAD" w:rsidP="00ED4124">
      <w:pPr>
        <w:keepNext/>
        <w:keepLines/>
        <w:ind w:left="567" w:hanging="56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</w:t>
      </w:r>
      <w:r w:rsidR="00ED4124" w:rsidRPr="00D4421F">
        <w:rPr>
          <w:rFonts w:cs="Arial"/>
          <w:sz w:val="16"/>
          <w:szCs w:val="16"/>
        </w:rPr>
        <w:t>.1</w:t>
      </w:r>
      <w:r w:rsidR="00ED4124" w:rsidRPr="00D4421F">
        <w:rPr>
          <w:rFonts w:cs="Arial"/>
          <w:sz w:val="16"/>
          <w:szCs w:val="16"/>
        </w:rPr>
        <w:tab/>
      </w:r>
      <w:r w:rsidRPr="00D4421F">
        <w:rPr>
          <w:rFonts w:cs="Arial"/>
          <w:sz w:val="16"/>
          <w:szCs w:val="16"/>
        </w:rPr>
        <w:t xml:space="preserve">Notwendigkeit des Zuschusses zur Finanzierung </w:t>
      </w:r>
      <w:r w:rsidR="00305E03" w:rsidRPr="00D4421F">
        <w:rPr>
          <w:rFonts w:cs="Arial"/>
          <w:sz w:val="16"/>
          <w:szCs w:val="16"/>
        </w:rPr>
        <w:br/>
      </w: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A4A7E" w:rsidTr="005B7C4D">
        <w:trPr>
          <w:trHeight w:val="1184"/>
        </w:trPr>
        <w:tc>
          <w:tcPr>
            <w:tcW w:w="9214" w:type="dxa"/>
          </w:tcPr>
          <w:p w:rsidR="005A4A7E" w:rsidRDefault="00FF6EAD" w:rsidP="005A4A7E">
            <w:pPr>
              <w:keepNext/>
              <w:keepLines/>
              <w:rPr>
                <w:rFonts w:cs="Arial"/>
                <w:sz w:val="16"/>
              </w:rPr>
            </w:pPr>
            <w:r w:rsidRPr="00EB5F24">
              <w:rPr>
                <w:rFonts w:cs="Arial"/>
                <w:sz w:val="16"/>
              </w:rPr>
              <w:t>u.a.: Eigenmittel, Höhe des Zuschusses, alternative Förderungs- und Finanzierungsmöglichkeiten</w:t>
            </w:r>
            <w:r w:rsidR="00382A54">
              <w:rPr>
                <w:rFonts w:cs="Arial"/>
                <w:sz w:val="16"/>
              </w:rPr>
              <w:t xml:space="preserve">, Darstellung der </w:t>
            </w:r>
            <w:r w:rsidR="00382A54">
              <w:rPr>
                <w:rFonts w:cs="Arial"/>
                <w:sz w:val="16"/>
              </w:rPr>
              <w:br/>
              <w:t xml:space="preserve">        Finanzierung der nicht förderfähigen Kosten nach Nr. 4.2</w:t>
            </w:r>
          </w:p>
          <w:p w:rsidR="005A4A7E" w:rsidRPr="00EB5F24" w:rsidRDefault="005A4A7E" w:rsidP="005A4A7E">
            <w:pPr>
              <w:keepNext/>
              <w:keepLines/>
              <w:rPr>
                <w:rFonts w:cs="Arial"/>
                <w:sz w:val="16"/>
              </w:rPr>
            </w:pPr>
            <w:r w:rsidRPr="00EB5F24"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B5F24">
              <w:rPr>
                <w:rFonts w:cs="Arial"/>
                <w:sz w:val="16"/>
              </w:rPr>
              <w:instrText xml:space="preserve"> FORMTEXT </w:instrText>
            </w:r>
            <w:r w:rsidRPr="00EB5F24">
              <w:rPr>
                <w:rFonts w:cs="Arial"/>
                <w:sz w:val="16"/>
              </w:rPr>
            </w:r>
            <w:r w:rsidRPr="00EB5F24">
              <w:rPr>
                <w:rFonts w:cs="Arial"/>
                <w:sz w:val="16"/>
              </w:rPr>
              <w:fldChar w:fldCharType="separate"/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sz w:val="16"/>
              </w:rPr>
              <w:fldChar w:fldCharType="end"/>
            </w:r>
            <w:bookmarkEnd w:id="4"/>
          </w:p>
          <w:p w:rsidR="005A4A7E" w:rsidRDefault="005A4A7E" w:rsidP="005A4A7E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5A4A7E" w:rsidRDefault="005A4A7E" w:rsidP="005A4A7E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5B7C4D" w:rsidRDefault="005A4A7E" w:rsidP="005A4A7E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5B7C4D" w:rsidRDefault="005B7C4D" w:rsidP="005B7C4D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5B7C4D" w:rsidRDefault="005B7C4D" w:rsidP="005B7C4D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5B7C4D" w:rsidRDefault="005B7C4D" w:rsidP="005B7C4D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A70FC3" w:rsidRDefault="005B7C4D" w:rsidP="005A4A7E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5B7C4D" w:rsidRDefault="00A70FC3" w:rsidP="005A4A7E">
            <w:pPr>
              <w:keepNext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A70FC3" w:rsidRDefault="00A70FC3" w:rsidP="005A4A7E">
            <w:pPr>
              <w:keepNext/>
              <w:keepLines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305E03" w:rsidRPr="00EB5F24" w:rsidRDefault="00305E03" w:rsidP="00464946">
      <w:pPr>
        <w:keepNext/>
        <w:keepLines/>
        <w:rPr>
          <w:rFonts w:cs="Arial"/>
          <w:sz w:val="16"/>
        </w:rPr>
      </w:pPr>
    </w:p>
    <w:p w:rsidR="00305E03" w:rsidRPr="00D4421F" w:rsidRDefault="00FF6EAD" w:rsidP="00D4421F">
      <w:pPr>
        <w:keepNext/>
        <w:keepLines/>
        <w:ind w:left="567" w:hanging="56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</w:t>
      </w:r>
      <w:r w:rsidR="00455A46" w:rsidRPr="00D4421F">
        <w:rPr>
          <w:rFonts w:cs="Arial"/>
          <w:sz w:val="16"/>
          <w:szCs w:val="16"/>
        </w:rPr>
        <w:t>.2</w:t>
      </w:r>
      <w:r w:rsidR="00ED4124" w:rsidRPr="00D4421F">
        <w:rPr>
          <w:rFonts w:cs="Arial"/>
          <w:sz w:val="16"/>
          <w:szCs w:val="16"/>
        </w:rPr>
        <w:tab/>
      </w:r>
      <w:r w:rsidRPr="00D4421F">
        <w:rPr>
          <w:rFonts w:cs="Arial"/>
          <w:sz w:val="16"/>
          <w:szCs w:val="16"/>
        </w:rPr>
        <w:t>Fachspezifische Angaben</w:t>
      </w:r>
    </w:p>
    <w:p w:rsidR="00464946" w:rsidRPr="00EB5F24" w:rsidRDefault="00464946" w:rsidP="00464946">
      <w:pPr>
        <w:rPr>
          <w:rFonts w:cs="Arial"/>
          <w:sz w:val="16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64946" w:rsidRPr="00EB5F24" w:rsidTr="007F2F22">
        <w:tc>
          <w:tcPr>
            <w:tcW w:w="9214" w:type="dxa"/>
          </w:tcPr>
          <w:p w:rsidR="007F2F22" w:rsidRPr="00EB5F24" w:rsidRDefault="007F2F22" w:rsidP="007F2F22">
            <w:pPr>
              <w:rPr>
                <w:rFonts w:cs="Arial"/>
                <w:sz w:val="16"/>
              </w:rPr>
            </w:pPr>
            <w:r w:rsidRPr="00EB5F24">
              <w:rPr>
                <w:rFonts w:cs="Arial"/>
                <w:sz w:val="16"/>
              </w:rPr>
              <w:t xml:space="preserve">u.a.: </w:t>
            </w:r>
            <w:r w:rsidR="00FF6EAD">
              <w:rPr>
                <w:rFonts w:cs="Arial"/>
                <w:sz w:val="16"/>
              </w:rPr>
              <w:t xml:space="preserve">langfristige Schülerzahlentwicklung, regionale Schulentwicklung, Ersatzschule bei Schulen in </w:t>
            </w:r>
            <w:r w:rsidR="00FF6EAD" w:rsidRPr="005B7C4D">
              <w:rPr>
                <w:rFonts w:cs="Arial"/>
                <w:b/>
                <w:sz w:val="16"/>
              </w:rPr>
              <w:t>freier</w:t>
            </w:r>
            <w:r w:rsidR="00FF6EAD">
              <w:rPr>
                <w:rFonts w:cs="Arial"/>
                <w:sz w:val="16"/>
              </w:rPr>
              <w:t xml:space="preserve"> Trägerschaft</w:t>
            </w:r>
          </w:p>
          <w:p w:rsidR="00464946" w:rsidRDefault="00464946" w:rsidP="007C148D">
            <w:pPr>
              <w:rPr>
                <w:rFonts w:cs="Arial"/>
                <w:sz w:val="16"/>
              </w:rPr>
            </w:pPr>
            <w:r w:rsidRPr="00EB5F24">
              <w:rPr>
                <w:rFonts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5F24">
              <w:rPr>
                <w:rFonts w:cs="Arial"/>
                <w:sz w:val="16"/>
              </w:rPr>
              <w:instrText xml:space="preserve"> FORMTEXT </w:instrText>
            </w:r>
            <w:r w:rsidRPr="00EB5F24">
              <w:rPr>
                <w:rFonts w:cs="Arial"/>
                <w:sz w:val="16"/>
              </w:rPr>
            </w:r>
            <w:r w:rsidRPr="00EB5F24">
              <w:rPr>
                <w:rFonts w:cs="Arial"/>
                <w:sz w:val="16"/>
              </w:rPr>
              <w:fldChar w:fldCharType="separate"/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sz w:val="16"/>
              </w:rPr>
              <w:fldChar w:fldCharType="end"/>
            </w:r>
          </w:p>
          <w:p w:rsidR="00F1723B" w:rsidRPr="00EB5F24" w:rsidRDefault="00F1723B" w:rsidP="007C148D">
            <w:pPr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464946" w:rsidRDefault="00F1723B" w:rsidP="007C148D">
            <w:pPr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F1723B" w:rsidRDefault="00F1723B" w:rsidP="007C148D">
            <w:pPr>
              <w:rPr>
                <w:rFonts w:cs="Arial"/>
                <w:sz w:val="16"/>
                <w:szCs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FF6EAD" w:rsidRDefault="00FF6EAD" w:rsidP="007C14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FF6EAD" w:rsidRDefault="00FF6EAD" w:rsidP="007C14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FF6EAD" w:rsidRDefault="00FF6EAD" w:rsidP="007C14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FF6EAD" w:rsidRDefault="00FF6EAD" w:rsidP="007C14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A70FC3" w:rsidRDefault="00A70FC3" w:rsidP="007C14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A70FC3" w:rsidRPr="00EB5F24" w:rsidRDefault="00A70FC3" w:rsidP="007C148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464946" w:rsidRDefault="00464946" w:rsidP="00464946">
      <w:pPr>
        <w:rPr>
          <w:rFonts w:cs="Arial"/>
          <w:sz w:val="16"/>
        </w:rPr>
      </w:pPr>
    </w:p>
    <w:p w:rsidR="00464946" w:rsidRPr="00EB5F24" w:rsidRDefault="00FF6EAD" w:rsidP="00D4421F">
      <w:pPr>
        <w:keepNext/>
        <w:keepLines/>
        <w:ind w:left="567" w:hanging="567"/>
        <w:rPr>
          <w:rFonts w:cs="Arial"/>
          <w:sz w:val="16"/>
        </w:rPr>
      </w:pPr>
      <w:r>
        <w:rPr>
          <w:rFonts w:cs="Arial"/>
          <w:sz w:val="16"/>
          <w:szCs w:val="16"/>
        </w:rPr>
        <w:t>9</w:t>
      </w:r>
      <w:r w:rsidR="00D6642C" w:rsidRPr="00D4421F">
        <w:rPr>
          <w:rFonts w:cs="Arial"/>
          <w:sz w:val="16"/>
          <w:szCs w:val="16"/>
        </w:rPr>
        <w:t>.3</w:t>
      </w:r>
      <w:r w:rsidR="00ED4124" w:rsidRPr="00D4421F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Bemerkungen des </w:t>
      </w:r>
      <w:r w:rsidRPr="00FF6EAD">
        <w:rPr>
          <w:rFonts w:cs="Arial"/>
          <w:sz w:val="16"/>
          <w:szCs w:val="16"/>
        </w:rPr>
        <w:t>Antrag</w:t>
      </w:r>
      <w:r>
        <w:rPr>
          <w:rFonts w:cs="Arial"/>
          <w:sz w:val="16"/>
          <w:szCs w:val="16"/>
        </w:rPr>
        <w:t>stellers</w:t>
      </w:r>
      <w:r w:rsidR="00305E03" w:rsidRPr="00D4421F">
        <w:rPr>
          <w:rFonts w:cs="Arial"/>
          <w:sz w:val="16"/>
          <w:szCs w:val="16"/>
        </w:rPr>
        <w:br/>
      </w: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64946" w:rsidRPr="00EB5F24" w:rsidTr="007F2F22">
        <w:tc>
          <w:tcPr>
            <w:tcW w:w="9214" w:type="dxa"/>
          </w:tcPr>
          <w:p w:rsidR="0092331E" w:rsidRDefault="0092331E" w:rsidP="0092331E">
            <w:pPr>
              <w:rPr>
                <w:rFonts w:cs="Arial"/>
                <w:sz w:val="16"/>
              </w:rPr>
            </w:pPr>
            <w:r w:rsidRPr="00EB5F24">
              <w:rPr>
                <w:rFonts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5F24">
              <w:rPr>
                <w:rFonts w:cs="Arial"/>
                <w:sz w:val="16"/>
              </w:rPr>
              <w:instrText xml:space="preserve"> FORMTEXT </w:instrText>
            </w:r>
            <w:r w:rsidRPr="00EB5F24">
              <w:rPr>
                <w:rFonts w:cs="Arial"/>
                <w:sz w:val="16"/>
              </w:rPr>
            </w:r>
            <w:r w:rsidRPr="00EB5F24">
              <w:rPr>
                <w:rFonts w:cs="Arial"/>
                <w:sz w:val="16"/>
              </w:rPr>
              <w:fldChar w:fldCharType="separate"/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sz w:val="16"/>
              </w:rPr>
              <w:fldChar w:fldCharType="end"/>
            </w:r>
          </w:p>
          <w:p w:rsidR="00464946" w:rsidRDefault="00464946" w:rsidP="007C148D">
            <w:pPr>
              <w:rPr>
                <w:rFonts w:cs="Arial"/>
                <w:sz w:val="16"/>
              </w:rPr>
            </w:pPr>
            <w:r w:rsidRPr="00EB5F24">
              <w:rPr>
                <w:rFonts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5F24">
              <w:rPr>
                <w:rFonts w:cs="Arial"/>
                <w:sz w:val="16"/>
              </w:rPr>
              <w:instrText xml:space="preserve"> FORMTEXT </w:instrText>
            </w:r>
            <w:r w:rsidRPr="00EB5F24">
              <w:rPr>
                <w:rFonts w:cs="Arial"/>
                <w:sz w:val="16"/>
              </w:rPr>
            </w:r>
            <w:r w:rsidRPr="00EB5F24">
              <w:rPr>
                <w:rFonts w:cs="Arial"/>
                <w:sz w:val="16"/>
              </w:rPr>
              <w:fldChar w:fldCharType="separate"/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sz w:val="16"/>
              </w:rPr>
              <w:fldChar w:fldCharType="end"/>
            </w:r>
          </w:p>
          <w:p w:rsidR="00F1723B" w:rsidRPr="00EB5F24" w:rsidRDefault="00F1723B" w:rsidP="007C148D">
            <w:pPr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464946" w:rsidRDefault="00F1723B" w:rsidP="007C148D">
            <w:pPr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F1723B" w:rsidRDefault="00F1723B" w:rsidP="007C148D">
            <w:pPr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:rsidR="00FF6EAD" w:rsidRDefault="00FF6EAD" w:rsidP="007C14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FF6EAD" w:rsidRDefault="00FF6EAD" w:rsidP="007C14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FF6EAD" w:rsidRDefault="00FF6EAD" w:rsidP="007C14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FF6EAD" w:rsidRDefault="00FF6EAD" w:rsidP="007C14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A70FC3" w:rsidRDefault="00A70FC3" w:rsidP="007C14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A70FC3" w:rsidRPr="00EB5F24" w:rsidRDefault="00A70FC3" w:rsidP="007C148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EB5F24" w:rsidRPr="00EB5F24" w:rsidRDefault="00EB5F24" w:rsidP="00EB5F24">
      <w:pPr>
        <w:rPr>
          <w:rFonts w:cs="Arial"/>
          <w:b/>
          <w:sz w:val="16"/>
        </w:rPr>
      </w:pPr>
    </w:p>
    <w:p w:rsidR="004077BF" w:rsidRPr="00807851" w:rsidRDefault="004077BF">
      <w:pPr>
        <w:overflowPunct/>
        <w:autoSpaceDE/>
        <w:autoSpaceDN/>
        <w:adjustRightInd/>
        <w:textAlignment w:val="auto"/>
        <w:rPr>
          <w:rFonts w:cs="Arial"/>
          <w:sz w:val="16"/>
        </w:rPr>
      </w:pPr>
    </w:p>
    <w:p w:rsidR="00305E03" w:rsidRPr="00807851" w:rsidRDefault="00305E03" w:rsidP="007F2F22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</w:rPr>
      </w:pPr>
      <w:r w:rsidRPr="00807851">
        <w:rPr>
          <w:rFonts w:cs="Arial"/>
          <w:b/>
        </w:rPr>
        <w:t>Erklärungen des Antragstellers</w:t>
      </w:r>
    </w:p>
    <w:p w:rsidR="00305E03" w:rsidRPr="00807851" w:rsidRDefault="00305E03" w:rsidP="00D6642C">
      <w:pPr>
        <w:keepNext/>
        <w:rPr>
          <w:rFonts w:cs="Arial"/>
          <w:b/>
          <w:sz w:val="16"/>
          <w:szCs w:val="16"/>
        </w:rPr>
      </w:pPr>
    </w:p>
    <w:p w:rsidR="00305E03" w:rsidRPr="00807851" w:rsidRDefault="007F2F22" w:rsidP="007F2F22">
      <w:pPr>
        <w:keepNext/>
        <w:ind w:left="567" w:hanging="567"/>
        <w:rPr>
          <w:rFonts w:cs="Arial"/>
          <w:b/>
          <w:sz w:val="16"/>
        </w:rPr>
      </w:pPr>
      <w:r>
        <w:rPr>
          <w:rFonts w:cs="Arial"/>
          <w:sz w:val="16"/>
        </w:rPr>
        <w:t>10</w:t>
      </w:r>
      <w:r w:rsidR="00305E03" w:rsidRPr="00807851">
        <w:rPr>
          <w:rFonts w:cs="Arial"/>
          <w:sz w:val="16"/>
        </w:rPr>
        <w:t xml:space="preserve">.1 </w:t>
      </w:r>
      <w:r>
        <w:rPr>
          <w:rFonts w:cs="Arial"/>
          <w:sz w:val="16"/>
        </w:rPr>
        <w:tab/>
      </w:r>
      <w:r w:rsidR="00305E03" w:rsidRPr="00807851">
        <w:rPr>
          <w:rFonts w:cs="Arial"/>
          <w:b/>
          <w:sz w:val="16"/>
        </w:rPr>
        <w:t xml:space="preserve">Bei der Planung und Durchführung der </w:t>
      </w:r>
      <w:r w:rsidR="00D6642C">
        <w:rPr>
          <w:rFonts w:cs="Arial"/>
          <w:b/>
          <w:sz w:val="16"/>
        </w:rPr>
        <w:t>Sanierungsm</w:t>
      </w:r>
      <w:r w:rsidR="00305E03" w:rsidRPr="00807851">
        <w:rPr>
          <w:rFonts w:cs="Arial"/>
          <w:b/>
          <w:sz w:val="16"/>
        </w:rPr>
        <w:t>aßnahme werden die Grundsätze der Wirtschaftlichkeit, Sparsamkeit</w:t>
      </w:r>
      <w:r>
        <w:rPr>
          <w:rFonts w:cs="Arial"/>
          <w:b/>
          <w:sz w:val="16"/>
        </w:rPr>
        <w:t xml:space="preserve"> </w:t>
      </w:r>
      <w:r w:rsidR="00305E03" w:rsidRPr="00807851">
        <w:rPr>
          <w:rFonts w:cs="Arial"/>
          <w:b/>
          <w:sz w:val="16"/>
        </w:rPr>
        <w:t>und Zweckmäßigkeit nach den Bestimmungen der Landeshaushaltsordnung (LHO) berücksichtigt.</w:t>
      </w:r>
    </w:p>
    <w:p w:rsidR="00796028" w:rsidRDefault="00796028" w:rsidP="00D6642C">
      <w:pPr>
        <w:keepNext/>
        <w:ind w:left="284" w:hanging="284"/>
        <w:rPr>
          <w:rFonts w:cs="Arial"/>
          <w:sz w:val="16"/>
        </w:rPr>
      </w:pPr>
    </w:p>
    <w:p w:rsidR="00DE17F4" w:rsidRDefault="00DE17F4" w:rsidP="00D6642C">
      <w:pPr>
        <w:keepNext/>
        <w:ind w:left="284" w:hanging="284"/>
        <w:rPr>
          <w:rFonts w:cs="Arial"/>
          <w:sz w:val="16"/>
        </w:rPr>
      </w:pPr>
      <w:r>
        <w:rPr>
          <w:rFonts w:cs="Arial"/>
          <w:sz w:val="16"/>
        </w:rPr>
        <w:t xml:space="preserve">10.2 </w:t>
      </w:r>
      <w:r>
        <w:rPr>
          <w:rFonts w:cs="Arial"/>
          <w:sz w:val="16"/>
        </w:rPr>
        <w:tab/>
        <w:t xml:space="preserve">Der </w:t>
      </w:r>
      <w:r w:rsidRPr="00DE17F4">
        <w:rPr>
          <w:rFonts w:cs="Arial"/>
          <w:sz w:val="16"/>
        </w:rPr>
        <w:t>Antrag</w:t>
      </w:r>
      <w:r>
        <w:rPr>
          <w:rFonts w:cs="Arial"/>
          <w:sz w:val="16"/>
        </w:rPr>
        <w:t xml:space="preserve">steller ist finanzschwach im Sinne der VwV KInvFG Kapitel 2 </w:t>
      </w:r>
      <w:r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-171118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>
        <w:rPr>
          <w:rFonts w:cs="Arial"/>
          <w:sz w:val="16"/>
        </w:rPr>
        <w:t xml:space="preserve"> ja</w:t>
      </w:r>
      <w:r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-105994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>
        <w:rPr>
          <w:rFonts w:cs="Arial"/>
          <w:sz w:val="16"/>
        </w:rPr>
        <w:t xml:space="preserve"> nein</w:t>
      </w:r>
    </w:p>
    <w:p w:rsidR="00DE17F4" w:rsidRPr="00807851" w:rsidRDefault="00DE17F4" w:rsidP="00D6642C">
      <w:pPr>
        <w:keepNext/>
        <w:ind w:left="284" w:hanging="284"/>
        <w:rPr>
          <w:rFonts w:cs="Arial"/>
          <w:sz w:val="16"/>
        </w:rPr>
      </w:pPr>
    </w:p>
    <w:p w:rsidR="00305E03" w:rsidRPr="00807851" w:rsidRDefault="007F2F22" w:rsidP="00D4421F">
      <w:pPr>
        <w:keepNext/>
        <w:keepLines/>
        <w:rPr>
          <w:rFonts w:cs="Arial"/>
          <w:sz w:val="16"/>
        </w:rPr>
      </w:pPr>
      <w:r>
        <w:rPr>
          <w:rFonts w:cs="Arial"/>
          <w:sz w:val="16"/>
        </w:rPr>
        <w:t>10</w:t>
      </w:r>
      <w:r w:rsidR="00305E03" w:rsidRPr="00807851">
        <w:rPr>
          <w:rFonts w:cs="Arial"/>
          <w:sz w:val="16"/>
        </w:rPr>
        <w:t>.</w:t>
      </w:r>
      <w:r w:rsidR="00EB1F85">
        <w:rPr>
          <w:rFonts w:cs="Arial"/>
          <w:sz w:val="16"/>
        </w:rPr>
        <w:t>3</w:t>
      </w:r>
      <w:r w:rsidR="00305E03" w:rsidRPr="00807851">
        <w:rPr>
          <w:rFonts w:cs="Arial"/>
          <w:sz w:val="16"/>
        </w:rPr>
        <w:tab/>
        <w:t>Mit der Maßnahme wurde</w:t>
      </w:r>
    </w:p>
    <w:p w:rsidR="00305E03" w:rsidRDefault="00305E03" w:rsidP="00D4421F">
      <w:pPr>
        <w:keepNext/>
        <w:keepLines/>
        <w:rPr>
          <w:rFonts w:cs="Arial"/>
          <w:sz w:val="16"/>
        </w:rPr>
      </w:pPr>
      <w:r w:rsidRPr="00807851"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-10025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0F9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Pr="00807851">
        <w:rPr>
          <w:rFonts w:cs="Arial"/>
          <w:sz w:val="16"/>
        </w:rPr>
        <w:tab/>
        <w:t>noch nicht begonnen</w:t>
      </w:r>
      <w:r w:rsidR="006D50AA">
        <w:rPr>
          <w:rFonts w:cs="Arial"/>
          <w:sz w:val="16"/>
        </w:rPr>
        <w:t>.</w:t>
      </w:r>
      <w:r w:rsidRPr="00807851">
        <w:rPr>
          <w:rFonts w:cs="Arial"/>
          <w:sz w:val="16"/>
        </w:rPr>
        <w:tab/>
      </w:r>
      <w:r w:rsidR="004709BF" w:rsidRPr="00807851">
        <w:rPr>
          <w:rFonts w:cs="Arial"/>
          <w:sz w:val="16"/>
        </w:rPr>
        <w:br/>
      </w:r>
      <w:r w:rsidRPr="00807851"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144527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7F4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4709BF" w:rsidRPr="00807851">
        <w:rPr>
          <w:rFonts w:cs="Arial"/>
          <w:sz w:val="16"/>
        </w:rPr>
        <w:tab/>
      </w:r>
      <w:r w:rsidRPr="00807851">
        <w:rPr>
          <w:rFonts w:cs="Arial"/>
          <w:sz w:val="16"/>
        </w:rPr>
        <w:t>begonnen</w:t>
      </w:r>
      <w:r w:rsidR="002558FD">
        <w:rPr>
          <w:rFonts w:cs="Arial"/>
          <w:sz w:val="16"/>
        </w:rPr>
        <w:t xml:space="preserve"> (Nr. 1.2 der </w:t>
      </w:r>
      <w:r w:rsidR="002558FD" w:rsidRPr="002558FD">
        <w:rPr>
          <w:rFonts w:cs="Arial"/>
          <w:sz w:val="16"/>
        </w:rPr>
        <w:t>VV-LHO zu § 44</w:t>
      </w:r>
      <w:r w:rsidR="002558FD">
        <w:rPr>
          <w:rFonts w:cs="Arial"/>
          <w:sz w:val="16"/>
        </w:rPr>
        <w:t>)</w:t>
      </w:r>
      <w:r w:rsidR="006D50AA">
        <w:rPr>
          <w:rFonts w:cs="Arial"/>
          <w:sz w:val="16"/>
        </w:rPr>
        <w:t>.</w:t>
      </w:r>
    </w:p>
    <w:p w:rsidR="00DF43D9" w:rsidRDefault="00DF43D9" w:rsidP="00D4421F">
      <w:pPr>
        <w:keepNext/>
        <w:keepLines/>
        <w:rPr>
          <w:rFonts w:cs="Arial"/>
          <w:sz w:val="16"/>
        </w:rPr>
      </w:pPr>
    </w:p>
    <w:p w:rsidR="00DF43D9" w:rsidRPr="00807851" w:rsidRDefault="00DF43D9" w:rsidP="00DF43D9">
      <w:pPr>
        <w:keepNext/>
        <w:keepLines/>
        <w:rPr>
          <w:rFonts w:cs="Arial"/>
          <w:sz w:val="16"/>
        </w:rPr>
      </w:pPr>
      <w:r>
        <w:rPr>
          <w:rFonts w:cs="Arial"/>
          <w:sz w:val="16"/>
        </w:rPr>
        <w:t>10</w:t>
      </w:r>
      <w:r w:rsidRPr="00807851">
        <w:rPr>
          <w:rFonts w:cs="Arial"/>
          <w:sz w:val="16"/>
        </w:rPr>
        <w:t>.</w:t>
      </w:r>
      <w:r>
        <w:rPr>
          <w:rFonts w:cs="Arial"/>
          <w:sz w:val="16"/>
        </w:rPr>
        <w:t>4</w:t>
      </w:r>
      <w:r w:rsidRPr="00807851">
        <w:rPr>
          <w:rFonts w:cs="Arial"/>
          <w:sz w:val="16"/>
        </w:rPr>
        <w:tab/>
        <w:t xml:space="preserve">Das Baugrundstück befindet sich </w:t>
      </w:r>
    </w:p>
    <w:p w:rsidR="00DF43D9" w:rsidRPr="00807851" w:rsidRDefault="00E248EB" w:rsidP="00DF43D9">
      <w:pPr>
        <w:keepNext/>
        <w:keepLines/>
        <w:ind w:firstLine="567"/>
        <w:rPr>
          <w:rFonts w:cs="Arial"/>
          <w:sz w:val="16"/>
        </w:rPr>
      </w:pPr>
      <w:sdt>
        <w:sdtPr>
          <w:rPr>
            <w:rFonts w:cs="Arial"/>
            <w:sz w:val="16"/>
          </w:rPr>
          <w:id w:val="-40777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3D9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DF43D9" w:rsidRPr="00807851">
        <w:rPr>
          <w:rFonts w:cs="Arial"/>
          <w:sz w:val="16"/>
        </w:rPr>
        <w:tab/>
        <w:t>im Eigentum des Schulträgers</w:t>
      </w:r>
      <w:r w:rsidR="006D50AA">
        <w:rPr>
          <w:rFonts w:cs="Arial"/>
          <w:sz w:val="16"/>
        </w:rPr>
        <w:t>.</w:t>
      </w:r>
    </w:p>
    <w:p w:rsidR="00DF43D9" w:rsidRDefault="00E248EB" w:rsidP="002A3A5C">
      <w:pPr>
        <w:keepNext/>
        <w:keepLines/>
        <w:ind w:firstLine="567"/>
        <w:rPr>
          <w:rFonts w:cs="Arial"/>
          <w:sz w:val="16"/>
        </w:rPr>
      </w:pPr>
      <w:sdt>
        <w:sdtPr>
          <w:rPr>
            <w:rFonts w:cs="Arial"/>
            <w:sz w:val="16"/>
          </w:rPr>
          <w:id w:val="48344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3D9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DF43D9" w:rsidRPr="00807851">
        <w:rPr>
          <w:rFonts w:cs="Arial"/>
          <w:sz w:val="16"/>
        </w:rPr>
        <w:tab/>
        <w:t>in Erbpacht</w:t>
      </w:r>
      <w:r w:rsidR="006D50AA">
        <w:rPr>
          <w:rFonts w:cs="Arial"/>
          <w:sz w:val="16"/>
        </w:rPr>
        <w:t>.</w:t>
      </w:r>
    </w:p>
    <w:p w:rsidR="00DE17F4" w:rsidRDefault="00DE17F4" w:rsidP="00D4421F">
      <w:pPr>
        <w:keepNext/>
        <w:keepLines/>
        <w:rPr>
          <w:rFonts w:cs="Arial"/>
          <w:sz w:val="16"/>
        </w:rPr>
      </w:pPr>
    </w:p>
    <w:p w:rsidR="00DF43D9" w:rsidRDefault="00DF43D9" w:rsidP="00DF43D9">
      <w:pPr>
        <w:keepNext/>
        <w:keepLines/>
        <w:tabs>
          <w:tab w:val="left" w:pos="567"/>
        </w:tabs>
        <w:ind w:left="1134" w:hanging="1134"/>
        <w:rPr>
          <w:rFonts w:cs="Arial"/>
          <w:sz w:val="16"/>
        </w:rPr>
      </w:pPr>
      <w:r>
        <w:rPr>
          <w:rFonts w:cs="Arial"/>
          <w:sz w:val="16"/>
        </w:rPr>
        <w:t>10.5</w:t>
      </w:r>
      <w:r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166566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>
        <w:rPr>
          <w:rFonts w:cs="Arial"/>
          <w:sz w:val="16"/>
        </w:rPr>
        <w:t xml:space="preserve"> </w:t>
      </w:r>
      <w:r>
        <w:rPr>
          <w:rFonts w:cs="Arial"/>
          <w:sz w:val="16"/>
        </w:rPr>
        <w:tab/>
        <w:t xml:space="preserve">Der </w:t>
      </w:r>
      <w:r w:rsidRPr="00700E8D">
        <w:rPr>
          <w:rFonts w:cs="Arial"/>
          <w:sz w:val="16"/>
        </w:rPr>
        <w:t>Antrag</w:t>
      </w:r>
      <w:r>
        <w:rPr>
          <w:rFonts w:cs="Arial"/>
          <w:sz w:val="16"/>
        </w:rPr>
        <w:t xml:space="preserve">steller trägt mindestens 10 v. H. des Gesamtvolumens des öffentlichen Finanzierungsanteils der förderfähigen Kosten (vgl. Nr. 5.6 VwV KommSan </w:t>
      </w:r>
      <w:r w:rsidRPr="007E03B1">
        <w:rPr>
          <w:rFonts w:cs="Arial"/>
          <w:sz w:val="16"/>
        </w:rPr>
        <w:t>Schule</w:t>
      </w:r>
      <w:r>
        <w:rPr>
          <w:rFonts w:cs="Arial"/>
          <w:sz w:val="16"/>
        </w:rPr>
        <w:t>, Nr. 5.6 VwV</w:t>
      </w:r>
      <w:r w:rsidRPr="00EB1F85">
        <w:rPr>
          <w:rFonts w:cs="Arial"/>
          <w:sz w:val="16"/>
        </w:rPr>
        <w:t xml:space="preserve"> </w:t>
      </w:r>
      <w:r>
        <w:rPr>
          <w:rFonts w:cs="Arial"/>
          <w:sz w:val="16"/>
        </w:rPr>
        <w:t xml:space="preserve">KInvFG Kapitel 2). </w:t>
      </w:r>
      <w:r w:rsidR="00D04FFA">
        <w:rPr>
          <w:rFonts w:cs="Arial"/>
          <w:sz w:val="16"/>
        </w:rPr>
        <w:t>A</w:t>
      </w:r>
      <w:r>
        <w:rPr>
          <w:rFonts w:cs="Arial"/>
          <w:sz w:val="16"/>
        </w:rPr>
        <w:t>uf</w:t>
      </w:r>
      <w:r w:rsidR="00D04FFA">
        <w:rPr>
          <w:rFonts w:cs="Arial"/>
          <w:sz w:val="16"/>
        </w:rPr>
        <w:t xml:space="preserve"> diesen Eigenanteil</w:t>
      </w:r>
      <w:r>
        <w:rPr>
          <w:rFonts w:cs="Arial"/>
          <w:sz w:val="16"/>
        </w:rPr>
        <w:t xml:space="preserve"> können Mittel aus dem Ausgleichstock (</w:t>
      </w:r>
      <w:r w:rsidR="00E24A2E">
        <w:rPr>
          <w:rFonts w:cs="Arial"/>
          <w:sz w:val="16"/>
        </w:rPr>
        <w:t xml:space="preserve">Nr. </w:t>
      </w:r>
      <w:r>
        <w:rPr>
          <w:rFonts w:cs="Arial"/>
          <w:sz w:val="16"/>
        </w:rPr>
        <w:t>10.5.1</w:t>
      </w:r>
      <w:r w:rsidR="00E24A2E">
        <w:rPr>
          <w:rFonts w:cs="Arial"/>
          <w:sz w:val="16"/>
        </w:rPr>
        <w:t>)</w:t>
      </w:r>
      <w:r>
        <w:rPr>
          <w:rFonts w:cs="Arial"/>
          <w:sz w:val="16"/>
        </w:rPr>
        <w:t xml:space="preserve"> und Mittel aus dem Förderprogramm des </w:t>
      </w:r>
      <w:r w:rsidR="00E24A2E" w:rsidRPr="00E24A2E">
        <w:rPr>
          <w:rFonts w:cs="Arial"/>
          <w:sz w:val="16"/>
        </w:rPr>
        <w:t>Ministerium</w:t>
      </w:r>
      <w:r w:rsidR="00E24A2E">
        <w:rPr>
          <w:rFonts w:cs="Arial"/>
          <w:sz w:val="16"/>
        </w:rPr>
        <w:t>s</w:t>
      </w:r>
      <w:r w:rsidR="00E24A2E" w:rsidRPr="00E24A2E">
        <w:rPr>
          <w:rFonts w:cs="Arial"/>
          <w:sz w:val="16"/>
        </w:rPr>
        <w:t xml:space="preserve"> für Umwelt, Klima und Energiewirtschaft</w:t>
      </w:r>
      <w:r>
        <w:rPr>
          <w:rFonts w:cs="Arial"/>
          <w:sz w:val="16"/>
        </w:rPr>
        <w:t xml:space="preserve"> (</w:t>
      </w:r>
      <w:r w:rsidR="00E24A2E">
        <w:rPr>
          <w:rFonts w:cs="Arial"/>
          <w:sz w:val="16"/>
        </w:rPr>
        <w:t>Nr.</w:t>
      </w:r>
      <w:r>
        <w:rPr>
          <w:rFonts w:cs="Arial"/>
          <w:sz w:val="16"/>
        </w:rPr>
        <w:t>10.5.2)</w:t>
      </w:r>
      <w:r w:rsidR="00D04FFA" w:rsidRPr="00D04FFA">
        <w:rPr>
          <w:rFonts w:cs="Arial"/>
          <w:sz w:val="16"/>
        </w:rPr>
        <w:t xml:space="preserve"> </w:t>
      </w:r>
      <w:r w:rsidR="00D04FFA">
        <w:rPr>
          <w:rFonts w:cs="Arial"/>
          <w:sz w:val="16"/>
        </w:rPr>
        <w:t>angerechnet werden.</w:t>
      </w:r>
    </w:p>
    <w:p w:rsidR="00DF43D9" w:rsidRDefault="00DF43D9" w:rsidP="00DF43D9">
      <w:pPr>
        <w:keepNext/>
        <w:keepLines/>
        <w:tabs>
          <w:tab w:val="left" w:pos="567"/>
        </w:tabs>
        <w:ind w:left="1134" w:hanging="1134"/>
        <w:rPr>
          <w:rFonts w:cs="Arial"/>
          <w:sz w:val="16"/>
        </w:rPr>
      </w:pPr>
    </w:p>
    <w:p w:rsidR="00305E03" w:rsidRPr="00807851" w:rsidRDefault="007F2F22" w:rsidP="00D4421F">
      <w:pPr>
        <w:keepNext/>
        <w:keepLines/>
        <w:rPr>
          <w:rFonts w:cs="Arial"/>
          <w:sz w:val="16"/>
        </w:rPr>
      </w:pPr>
      <w:r>
        <w:rPr>
          <w:rFonts w:cs="Arial"/>
          <w:sz w:val="16"/>
        </w:rPr>
        <w:t>10</w:t>
      </w:r>
      <w:r w:rsidR="00305E03" w:rsidRPr="00807851">
        <w:rPr>
          <w:rFonts w:cs="Arial"/>
          <w:sz w:val="16"/>
        </w:rPr>
        <w:t>.</w:t>
      </w:r>
      <w:r w:rsidR="00DF43D9">
        <w:rPr>
          <w:rFonts w:cs="Arial"/>
          <w:sz w:val="16"/>
        </w:rPr>
        <w:t>5.1</w:t>
      </w:r>
      <w:r w:rsidR="00305E03" w:rsidRPr="00807851">
        <w:rPr>
          <w:rFonts w:cs="Arial"/>
          <w:sz w:val="16"/>
        </w:rPr>
        <w:tab/>
        <w:t>Investitionshilfe aus dem Ausgleichstock (vgl. Nr.</w:t>
      </w:r>
      <w:r w:rsidR="00054AC6">
        <w:rPr>
          <w:rFonts w:cs="Arial"/>
          <w:sz w:val="16"/>
        </w:rPr>
        <w:t>5</w:t>
      </w:r>
      <w:r w:rsidR="00305E03" w:rsidRPr="00807851">
        <w:rPr>
          <w:rFonts w:cs="Arial"/>
          <w:sz w:val="16"/>
        </w:rPr>
        <w:t>.3</w:t>
      </w:r>
      <w:r w:rsidR="00054AC6" w:rsidRPr="00054AC6">
        <w:rPr>
          <w:rFonts w:cs="Arial"/>
          <w:sz w:val="16"/>
        </w:rPr>
        <w:t xml:space="preserve"> </w:t>
      </w:r>
      <w:r w:rsidR="00054AC6">
        <w:rPr>
          <w:rFonts w:cs="Arial"/>
          <w:sz w:val="16"/>
        </w:rPr>
        <w:t xml:space="preserve">VwV KommSan </w:t>
      </w:r>
      <w:r w:rsidR="00054AC6" w:rsidRPr="007E03B1">
        <w:rPr>
          <w:rFonts w:cs="Arial"/>
          <w:sz w:val="16"/>
        </w:rPr>
        <w:t>Schule</w:t>
      </w:r>
      <w:r w:rsidR="00054AC6">
        <w:rPr>
          <w:rFonts w:cs="Arial"/>
          <w:sz w:val="16"/>
        </w:rPr>
        <w:t>, Nr. 5.3 VwV</w:t>
      </w:r>
      <w:r w:rsidR="00054AC6" w:rsidRPr="00EB1F85">
        <w:rPr>
          <w:rFonts w:cs="Arial"/>
          <w:sz w:val="16"/>
        </w:rPr>
        <w:t xml:space="preserve"> </w:t>
      </w:r>
      <w:r w:rsidR="00054AC6">
        <w:rPr>
          <w:rFonts w:cs="Arial"/>
          <w:sz w:val="16"/>
        </w:rPr>
        <w:t>KInvFG Kapitel 2</w:t>
      </w:r>
      <w:r w:rsidR="00305E03" w:rsidRPr="00807851">
        <w:rPr>
          <w:rFonts w:cs="Arial"/>
          <w:sz w:val="16"/>
        </w:rPr>
        <w:t>)</w:t>
      </w:r>
    </w:p>
    <w:p w:rsidR="00305E03" w:rsidRDefault="00E248EB" w:rsidP="00D4421F">
      <w:pPr>
        <w:keepNext/>
        <w:keepLines/>
        <w:ind w:left="567"/>
        <w:rPr>
          <w:rFonts w:cs="Arial"/>
          <w:sz w:val="16"/>
        </w:rPr>
      </w:pPr>
      <w:sdt>
        <w:sdtPr>
          <w:rPr>
            <w:rFonts w:cs="Arial"/>
            <w:sz w:val="16"/>
          </w:rPr>
          <w:id w:val="167838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ED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4709BF" w:rsidRPr="00807851">
        <w:rPr>
          <w:rFonts w:cs="Arial"/>
          <w:sz w:val="16"/>
        </w:rPr>
        <w:tab/>
      </w:r>
      <w:r w:rsidR="00305E03" w:rsidRPr="00807851">
        <w:rPr>
          <w:rFonts w:cs="Arial"/>
          <w:sz w:val="16"/>
        </w:rPr>
        <w:t>wir</w:t>
      </w:r>
      <w:r w:rsidR="004709BF" w:rsidRPr="00807851">
        <w:rPr>
          <w:rFonts w:cs="Arial"/>
          <w:sz w:val="16"/>
        </w:rPr>
        <w:t>d beantragt</w:t>
      </w:r>
      <w:r w:rsidR="006D50AA">
        <w:rPr>
          <w:rFonts w:cs="Arial"/>
          <w:sz w:val="16"/>
        </w:rPr>
        <w:t>.</w:t>
      </w:r>
      <w:r w:rsidR="004709BF" w:rsidRPr="00807851">
        <w:rPr>
          <w:rFonts w:cs="Arial"/>
          <w:sz w:val="16"/>
        </w:rPr>
        <w:tab/>
      </w:r>
      <w:r w:rsidR="004709BF" w:rsidRPr="00807851">
        <w:rPr>
          <w:rFonts w:cs="Arial"/>
          <w:sz w:val="16"/>
        </w:rPr>
        <w:tab/>
      </w:r>
      <w:r w:rsidR="004709BF" w:rsidRPr="00807851">
        <w:rPr>
          <w:rFonts w:cs="Arial"/>
          <w:sz w:val="16"/>
        </w:rPr>
        <w:tab/>
      </w:r>
      <w:r w:rsidR="004709BF" w:rsidRPr="00807851">
        <w:rPr>
          <w:rFonts w:cs="Arial"/>
          <w:sz w:val="16"/>
        </w:rPr>
        <w:br/>
      </w:r>
      <w:sdt>
        <w:sdtPr>
          <w:rPr>
            <w:rFonts w:cs="Arial"/>
            <w:sz w:val="16"/>
          </w:rPr>
          <w:id w:val="36417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530" w:rsidRPr="00807851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4709BF" w:rsidRPr="00807851">
        <w:rPr>
          <w:rFonts w:cs="Arial"/>
          <w:sz w:val="16"/>
        </w:rPr>
        <w:tab/>
      </w:r>
      <w:r w:rsidR="00305E03" w:rsidRPr="00807851">
        <w:rPr>
          <w:rFonts w:cs="Arial"/>
          <w:sz w:val="16"/>
        </w:rPr>
        <w:t>is</w:t>
      </w:r>
      <w:r w:rsidR="004709BF" w:rsidRPr="00807851">
        <w:rPr>
          <w:rFonts w:cs="Arial"/>
          <w:sz w:val="16"/>
        </w:rPr>
        <w:t>t beantragt</w:t>
      </w:r>
      <w:r w:rsidR="006D50AA">
        <w:rPr>
          <w:rFonts w:cs="Arial"/>
          <w:sz w:val="16"/>
        </w:rPr>
        <w:t>.</w:t>
      </w:r>
      <w:r w:rsidR="004709BF" w:rsidRPr="00807851">
        <w:rPr>
          <w:rFonts w:cs="Arial"/>
          <w:sz w:val="16"/>
        </w:rPr>
        <w:tab/>
      </w:r>
      <w:r w:rsidR="004709BF" w:rsidRPr="00807851">
        <w:rPr>
          <w:rFonts w:cs="Arial"/>
          <w:sz w:val="16"/>
        </w:rPr>
        <w:br/>
      </w:r>
      <w:sdt>
        <w:sdtPr>
          <w:rPr>
            <w:rFonts w:cs="Arial"/>
            <w:sz w:val="16"/>
          </w:rPr>
          <w:id w:val="188413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9BF" w:rsidRPr="00807851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4709BF" w:rsidRPr="00807851">
        <w:rPr>
          <w:rFonts w:cs="Arial"/>
          <w:sz w:val="16"/>
        </w:rPr>
        <w:tab/>
      </w:r>
      <w:r w:rsidR="00305E03" w:rsidRPr="00807851">
        <w:rPr>
          <w:rFonts w:cs="Arial"/>
          <w:sz w:val="16"/>
        </w:rPr>
        <w:t>ist bewilligt (Kopie des Bewilligungsbescheids liegt bei)</w:t>
      </w:r>
      <w:r w:rsidR="006D50AA">
        <w:rPr>
          <w:rFonts w:cs="Arial"/>
          <w:sz w:val="16"/>
        </w:rPr>
        <w:t>.</w:t>
      </w:r>
    </w:p>
    <w:p w:rsidR="00A5621C" w:rsidRPr="00807851" w:rsidRDefault="00A5621C" w:rsidP="00D4421F">
      <w:pPr>
        <w:keepNext/>
        <w:keepLines/>
        <w:ind w:left="567"/>
        <w:rPr>
          <w:rFonts w:cs="Arial"/>
          <w:sz w:val="16"/>
        </w:rPr>
      </w:pPr>
      <w:r>
        <w:rPr>
          <w:rFonts w:cs="Arial"/>
          <w:sz w:val="16"/>
        </w:rPr>
        <w:t>Der Antrag ist separat über die jeweilige Rechtsaufsichtsbehörde einzureichen</w:t>
      </w:r>
      <w:r w:rsidR="009E1CE5">
        <w:rPr>
          <w:rFonts w:cs="Arial"/>
          <w:sz w:val="16"/>
        </w:rPr>
        <w:t>.</w:t>
      </w:r>
    </w:p>
    <w:p w:rsidR="00305E03" w:rsidRPr="00807851" w:rsidRDefault="00305E03" w:rsidP="00D4421F">
      <w:pPr>
        <w:keepNext/>
        <w:keepLines/>
        <w:rPr>
          <w:rFonts w:cs="Arial"/>
          <w:sz w:val="16"/>
        </w:rPr>
      </w:pPr>
    </w:p>
    <w:p w:rsidR="009D22FD" w:rsidRDefault="009D22FD" w:rsidP="009D22FD">
      <w:pPr>
        <w:keepNext/>
        <w:keepLines/>
        <w:rPr>
          <w:rFonts w:cs="Arial"/>
          <w:sz w:val="16"/>
        </w:rPr>
      </w:pPr>
      <w:r>
        <w:rPr>
          <w:rFonts w:cs="Arial"/>
          <w:sz w:val="16"/>
        </w:rPr>
        <w:t>10.5.</w:t>
      </w:r>
      <w:r w:rsidR="00EA3D87">
        <w:rPr>
          <w:rFonts w:cs="Arial"/>
          <w:sz w:val="16"/>
        </w:rPr>
        <w:t>2</w:t>
      </w:r>
      <w:r>
        <w:rPr>
          <w:rFonts w:cs="Arial"/>
          <w:sz w:val="16"/>
        </w:rPr>
        <w:tab/>
        <w:t xml:space="preserve">Der Eigenanteil von mindestens 10 v. H. wird (vgl. Nr. 5.6 VwV KommSan </w:t>
      </w:r>
      <w:r w:rsidRPr="007E03B1">
        <w:rPr>
          <w:rFonts w:cs="Arial"/>
          <w:sz w:val="16"/>
        </w:rPr>
        <w:t>Schule</w:t>
      </w:r>
      <w:r>
        <w:rPr>
          <w:rFonts w:cs="Arial"/>
          <w:sz w:val="16"/>
        </w:rPr>
        <w:t>, Nr. 5.6 VwV</w:t>
      </w:r>
      <w:r w:rsidRPr="00EB1F85">
        <w:rPr>
          <w:rFonts w:cs="Arial"/>
          <w:sz w:val="16"/>
        </w:rPr>
        <w:t xml:space="preserve"> </w:t>
      </w:r>
      <w:r>
        <w:rPr>
          <w:rFonts w:cs="Arial"/>
          <w:sz w:val="16"/>
        </w:rPr>
        <w:t>KInvFG Kapitel 2)</w:t>
      </w:r>
    </w:p>
    <w:p w:rsidR="009D22FD" w:rsidRDefault="009D22FD" w:rsidP="009D22FD">
      <w:pPr>
        <w:keepNext/>
        <w:keepLines/>
        <w:rPr>
          <w:rFonts w:cs="Arial"/>
          <w:sz w:val="16"/>
        </w:rPr>
      </w:pPr>
      <w:r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179925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>
        <w:rPr>
          <w:rFonts w:cs="Arial"/>
          <w:sz w:val="16"/>
        </w:rPr>
        <w:t xml:space="preserve"> durch EU-Mittel ersetzt.</w:t>
      </w:r>
    </w:p>
    <w:p w:rsidR="009D22FD" w:rsidRDefault="009D22FD" w:rsidP="009D22FD">
      <w:pPr>
        <w:keepNext/>
        <w:keepLines/>
        <w:rPr>
          <w:rFonts w:cs="Arial"/>
          <w:sz w:val="16"/>
        </w:rPr>
      </w:pPr>
      <w:r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-141940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>
        <w:rPr>
          <w:rFonts w:cs="Arial"/>
          <w:sz w:val="16"/>
        </w:rPr>
        <w:t xml:space="preserve"> nicht durch EU-Mittel ersetzt.</w:t>
      </w:r>
    </w:p>
    <w:p w:rsidR="009D22FD" w:rsidRDefault="009D22FD" w:rsidP="009D22FD">
      <w:pPr>
        <w:keepNext/>
        <w:keepLines/>
        <w:rPr>
          <w:rFonts w:cs="Arial"/>
          <w:sz w:val="16"/>
        </w:rPr>
      </w:pPr>
    </w:p>
    <w:p w:rsidR="009D22FD" w:rsidRDefault="009D22FD" w:rsidP="009D22FD">
      <w:pPr>
        <w:keepNext/>
        <w:keepLines/>
        <w:rPr>
          <w:rFonts w:cs="Arial"/>
          <w:sz w:val="16"/>
        </w:rPr>
      </w:pPr>
      <w:r>
        <w:rPr>
          <w:rFonts w:cs="Arial"/>
          <w:sz w:val="16"/>
        </w:rPr>
        <w:t>10.5.</w:t>
      </w:r>
      <w:r w:rsidR="00EA3D87">
        <w:rPr>
          <w:rFonts w:cs="Arial"/>
          <w:sz w:val="16"/>
        </w:rPr>
        <w:t>3</w:t>
      </w:r>
      <w:r>
        <w:rPr>
          <w:rFonts w:cs="Arial"/>
          <w:sz w:val="16"/>
        </w:rPr>
        <w:tab/>
        <w:t xml:space="preserve">Die vom Bund zur Verfügung gestellten Mittel werden (vgl. Nr. 5.6 VwV KommSan </w:t>
      </w:r>
      <w:r w:rsidRPr="007E03B1">
        <w:rPr>
          <w:rFonts w:cs="Arial"/>
          <w:sz w:val="16"/>
        </w:rPr>
        <w:t>Schule</w:t>
      </w:r>
      <w:r>
        <w:rPr>
          <w:rFonts w:cs="Arial"/>
          <w:sz w:val="16"/>
        </w:rPr>
        <w:t>, Nr. 5.6 VwV</w:t>
      </w:r>
      <w:r w:rsidRPr="00EB1F85">
        <w:rPr>
          <w:rFonts w:cs="Arial"/>
          <w:sz w:val="16"/>
        </w:rPr>
        <w:t xml:space="preserve"> </w:t>
      </w:r>
      <w:r>
        <w:rPr>
          <w:rFonts w:cs="Arial"/>
          <w:sz w:val="16"/>
        </w:rPr>
        <w:t>KInvFG Kapitel 2)</w:t>
      </w:r>
    </w:p>
    <w:p w:rsidR="009D22FD" w:rsidRDefault="009D22FD" w:rsidP="009D22FD">
      <w:pPr>
        <w:keepNext/>
        <w:keepLines/>
        <w:rPr>
          <w:rFonts w:cs="Arial"/>
          <w:sz w:val="16"/>
        </w:rPr>
      </w:pPr>
      <w:r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-158559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>
        <w:rPr>
          <w:rFonts w:cs="Arial"/>
          <w:sz w:val="16"/>
        </w:rPr>
        <w:t xml:space="preserve"> zur Kofinanzierung von durch EU-Mittel geförderten Programm genutzt.</w:t>
      </w:r>
    </w:p>
    <w:p w:rsidR="009D22FD" w:rsidRDefault="009D22FD" w:rsidP="009D22FD">
      <w:pPr>
        <w:keepNext/>
        <w:keepLines/>
        <w:rPr>
          <w:rFonts w:cs="Arial"/>
          <w:sz w:val="16"/>
        </w:rPr>
      </w:pPr>
      <w:r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26936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>
        <w:rPr>
          <w:rFonts w:cs="Arial"/>
          <w:sz w:val="16"/>
        </w:rPr>
        <w:t xml:space="preserve"> nicht zur Kofinanzierung von durch EU-Mittel geförderten Programm genutzt.</w:t>
      </w:r>
    </w:p>
    <w:p w:rsidR="00B64139" w:rsidRDefault="00B64139" w:rsidP="00F52BEA">
      <w:pPr>
        <w:keepNext/>
        <w:keepLines/>
        <w:ind w:left="567"/>
        <w:rPr>
          <w:rFonts w:cs="Arial"/>
          <w:sz w:val="16"/>
        </w:rPr>
      </w:pPr>
    </w:p>
    <w:p w:rsidR="00F52BEA" w:rsidRDefault="00F52BEA" w:rsidP="00F56D6B">
      <w:pPr>
        <w:keepNext/>
        <w:keepLines/>
        <w:ind w:left="567" w:hanging="567"/>
        <w:rPr>
          <w:rFonts w:cs="Arial"/>
          <w:sz w:val="16"/>
        </w:rPr>
      </w:pPr>
      <w:r w:rsidRPr="00DE17F4">
        <w:rPr>
          <w:rFonts w:cs="Arial"/>
          <w:sz w:val="16"/>
        </w:rPr>
        <w:t>10.</w:t>
      </w:r>
      <w:r w:rsidR="00DF43D9">
        <w:rPr>
          <w:rFonts w:cs="Arial"/>
          <w:sz w:val="16"/>
        </w:rPr>
        <w:t>6</w:t>
      </w:r>
      <w:r w:rsidR="00DF43D9"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194257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3D9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E24A2E">
        <w:rPr>
          <w:rFonts w:cs="Arial"/>
          <w:sz w:val="16"/>
        </w:rPr>
        <w:t xml:space="preserve"> </w:t>
      </w:r>
      <w:r>
        <w:rPr>
          <w:rFonts w:cs="Arial"/>
          <w:sz w:val="16"/>
        </w:rPr>
        <w:t>Fördermittel aus anderen</w:t>
      </w:r>
      <w:r w:rsidRPr="00DE17F4">
        <w:rPr>
          <w:rFonts w:cs="Arial"/>
          <w:sz w:val="16"/>
        </w:rPr>
        <w:t xml:space="preserve"> Förderprogrammen </w:t>
      </w:r>
      <w:r>
        <w:rPr>
          <w:rFonts w:cs="Arial"/>
          <w:sz w:val="16"/>
        </w:rPr>
        <w:t>gem. Nr</w:t>
      </w:r>
      <w:r w:rsidR="00EA4E74">
        <w:rPr>
          <w:rFonts w:cs="Arial"/>
          <w:sz w:val="16"/>
        </w:rPr>
        <w:t>.</w:t>
      </w:r>
      <w:r>
        <w:rPr>
          <w:rFonts w:cs="Arial"/>
          <w:sz w:val="16"/>
        </w:rPr>
        <w:t xml:space="preserve"> 5.3</w:t>
      </w:r>
      <w:r w:rsidR="00EA4E74" w:rsidRPr="00EA4E74">
        <w:rPr>
          <w:rFonts w:cs="Arial"/>
          <w:sz w:val="16"/>
        </w:rPr>
        <w:t xml:space="preserve"> </w:t>
      </w:r>
      <w:r w:rsidR="00EA4E74">
        <w:rPr>
          <w:rFonts w:cs="Arial"/>
          <w:sz w:val="16"/>
        </w:rPr>
        <w:t>VwV KommSan Schule, Nr. 5.3 VwV KInvFG Kapitel 2</w:t>
      </w:r>
      <w:r w:rsidR="00E025A4">
        <w:rPr>
          <w:rFonts w:cs="Arial"/>
          <w:sz w:val="16"/>
        </w:rPr>
        <w:t xml:space="preserve"> </w:t>
      </w:r>
      <w:r w:rsidR="00DF43D9">
        <w:rPr>
          <w:rFonts w:cs="Arial"/>
          <w:sz w:val="16"/>
        </w:rPr>
        <w:t>wurden weder beantragt noch bewilligt und werden auch künftig nicht beantragt</w:t>
      </w:r>
      <w:r w:rsidR="00F56D6B">
        <w:rPr>
          <w:rFonts w:cs="Arial"/>
          <w:sz w:val="16"/>
        </w:rPr>
        <w:t>.</w:t>
      </w:r>
      <w:r w:rsidR="00F56D6B">
        <w:rPr>
          <w:rFonts w:cs="Arial"/>
          <w:sz w:val="16"/>
        </w:rPr>
        <w:br/>
      </w:r>
      <w:r w:rsidRPr="00DE17F4">
        <w:rPr>
          <w:rFonts w:cs="Arial"/>
          <w:sz w:val="16"/>
        </w:rPr>
        <w:t>(Ausnahme Ausgleichstock, Förderprogramm des Ministeriums</w:t>
      </w:r>
      <w:r>
        <w:rPr>
          <w:rFonts w:cs="Arial"/>
          <w:sz w:val="16"/>
        </w:rPr>
        <w:t xml:space="preserve"> </w:t>
      </w:r>
      <w:r w:rsidRPr="00DE17F4">
        <w:rPr>
          <w:rFonts w:cs="Arial"/>
          <w:sz w:val="16"/>
        </w:rPr>
        <w:t xml:space="preserve">für Umwelt, Klima und Energiewirtschaft zur Erreichung des </w:t>
      </w:r>
      <w:r>
        <w:rPr>
          <w:rFonts w:cs="Arial"/>
          <w:sz w:val="16"/>
        </w:rPr>
        <w:t xml:space="preserve">KfW-Effizienzhausstandards 55 oder des </w:t>
      </w:r>
      <w:r w:rsidRPr="00DE17F4">
        <w:rPr>
          <w:rFonts w:cs="Arial"/>
          <w:sz w:val="16"/>
        </w:rPr>
        <w:t>KfW-Effizienzhausstandards 70).</w:t>
      </w:r>
    </w:p>
    <w:p w:rsidR="00F52BEA" w:rsidRDefault="00F52BEA" w:rsidP="00D4421F">
      <w:pPr>
        <w:keepNext/>
        <w:keepLines/>
        <w:tabs>
          <w:tab w:val="left" w:pos="567"/>
        </w:tabs>
        <w:ind w:left="1134" w:hanging="1134"/>
        <w:rPr>
          <w:rFonts w:cs="Arial"/>
          <w:sz w:val="16"/>
        </w:rPr>
      </w:pPr>
    </w:p>
    <w:p w:rsidR="007F2F22" w:rsidRDefault="00EB1F85" w:rsidP="00F56D6B">
      <w:pPr>
        <w:keepNext/>
        <w:keepLines/>
        <w:tabs>
          <w:tab w:val="left" w:pos="567"/>
        </w:tabs>
        <w:ind w:left="709" w:hanging="709"/>
        <w:rPr>
          <w:rFonts w:cs="Arial"/>
          <w:sz w:val="16"/>
        </w:rPr>
      </w:pPr>
      <w:r>
        <w:rPr>
          <w:rFonts w:cs="Arial"/>
          <w:sz w:val="16"/>
        </w:rPr>
        <w:t>10.</w:t>
      </w:r>
      <w:r w:rsidR="00DF43D9">
        <w:rPr>
          <w:rFonts w:cs="Arial"/>
          <w:sz w:val="16"/>
        </w:rPr>
        <w:t>7</w:t>
      </w:r>
      <w:r w:rsidR="00D4421F"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-161428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880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F56D6B">
        <w:rPr>
          <w:rFonts w:cs="Arial"/>
          <w:sz w:val="16"/>
        </w:rPr>
        <w:t xml:space="preserve"> </w:t>
      </w:r>
      <w:r w:rsidR="007F2F22">
        <w:rPr>
          <w:rFonts w:cs="Arial"/>
          <w:sz w:val="16"/>
        </w:rPr>
        <w:t>Das Schulgebäude steht nach Abschluss der beantragten Sanierung für eine dauerhaf</w:t>
      </w:r>
      <w:r w:rsidR="00F56D6B">
        <w:rPr>
          <w:rFonts w:cs="Arial"/>
          <w:sz w:val="16"/>
        </w:rPr>
        <w:t xml:space="preserve">te schulische Weiternutzung zur </w:t>
      </w:r>
      <w:r w:rsidR="00F56D6B">
        <w:rPr>
          <w:rFonts w:cs="Arial"/>
          <w:sz w:val="16"/>
        </w:rPr>
        <w:br/>
        <w:t xml:space="preserve">  V</w:t>
      </w:r>
      <w:r w:rsidR="007F2F22">
        <w:rPr>
          <w:rFonts w:cs="Arial"/>
          <w:sz w:val="16"/>
        </w:rPr>
        <w:t>erfügung.</w:t>
      </w:r>
    </w:p>
    <w:p w:rsidR="007F2F22" w:rsidRDefault="007F2F22" w:rsidP="00D4421F">
      <w:pPr>
        <w:keepNext/>
        <w:keepLines/>
        <w:rPr>
          <w:rFonts w:cs="Arial"/>
          <w:sz w:val="16"/>
        </w:rPr>
      </w:pPr>
    </w:p>
    <w:p w:rsidR="007F2F22" w:rsidRDefault="00EB1F85" w:rsidP="00425B7F">
      <w:pPr>
        <w:keepNext/>
        <w:keepLines/>
        <w:ind w:left="567" w:hanging="564"/>
        <w:rPr>
          <w:rFonts w:cs="Arial"/>
          <w:sz w:val="16"/>
        </w:rPr>
      </w:pPr>
      <w:r>
        <w:rPr>
          <w:rFonts w:cs="Arial"/>
          <w:sz w:val="16"/>
        </w:rPr>
        <w:t>10.</w:t>
      </w:r>
      <w:r w:rsidR="00DF43D9">
        <w:rPr>
          <w:rFonts w:cs="Arial"/>
          <w:sz w:val="16"/>
        </w:rPr>
        <w:t>8</w:t>
      </w:r>
      <w:r w:rsidR="007F2F22"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-195060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21F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425B7F">
        <w:rPr>
          <w:rFonts w:cs="Arial"/>
          <w:sz w:val="16"/>
        </w:rPr>
        <w:t xml:space="preserve"> </w:t>
      </w:r>
      <w:r w:rsidR="007F2F22">
        <w:rPr>
          <w:rFonts w:cs="Arial"/>
          <w:sz w:val="16"/>
        </w:rPr>
        <w:t>Die Sanierung wird bis spätestens 31.12.202</w:t>
      </w:r>
      <w:r w:rsidR="008A5423">
        <w:rPr>
          <w:rFonts w:cs="Arial"/>
          <w:sz w:val="16"/>
        </w:rPr>
        <w:t>2</w:t>
      </w:r>
      <w:r w:rsidR="007F2F22">
        <w:rPr>
          <w:rFonts w:cs="Arial"/>
          <w:sz w:val="16"/>
        </w:rPr>
        <w:t xml:space="preserve"> </w:t>
      </w:r>
      <w:r w:rsidR="00DE17F4">
        <w:rPr>
          <w:rFonts w:cs="Arial"/>
          <w:sz w:val="16"/>
        </w:rPr>
        <w:t xml:space="preserve">abgenommen </w:t>
      </w:r>
      <w:r w:rsidR="00DE17F4" w:rsidRPr="00DE17F4">
        <w:rPr>
          <w:rFonts w:cs="Arial"/>
          <w:sz w:val="16"/>
        </w:rPr>
        <w:t>und</w:t>
      </w:r>
      <w:r w:rsidR="00DE17F4">
        <w:rPr>
          <w:rFonts w:cs="Arial"/>
          <w:sz w:val="16"/>
        </w:rPr>
        <w:t xml:space="preserve"> bis </w:t>
      </w:r>
      <w:r w:rsidR="00DF43D9">
        <w:rPr>
          <w:rFonts w:cs="Arial"/>
          <w:sz w:val="16"/>
        </w:rPr>
        <w:t xml:space="preserve">zum 31. </w:t>
      </w:r>
      <w:r w:rsidR="002944C0">
        <w:rPr>
          <w:rFonts w:cs="Arial"/>
          <w:sz w:val="16"/>
        </w:rPr>
        <w:t>August</w:t>
      </w:r>
      <w:r w:rsidR="00425B7F">
        <w:rPr>
          <w:rFonts w:cs="Arial"/>
          <w:sz w:val="16"/>
        </w:rPr>
        <w:t xml:space="preserve"> </w:t>
      </w:r>
      <w:r w:rsidR="00DE17F4">
        <w:rPr>
          <w:rFonts w:cs="Arial"/>
          <w:sz w:val="16"/>
        </w:rPr>
        <w:t>2023 abgerechnet.</w:t>
      </w:r>
      <w:r w:rsidR="00DF43D9">
        <w:rPr>
          <w:rFonts w:cs="Arial"/>
          <w:sz w:val="16"/>
        </w:rPr>
        <w:t xml:space="preserve"> </w:t>
      </w:r>
    </w:p>
    <w:p w:rsidR="00DF43D9" w:rsidRDefault="00DF43D9" w:rsidP="00D4421F">
      <w:pPr>
        <w:keepNext/>
        <w:keepLines/>
        <w:rPr>
          <w:rFonts w:cs="Arial"/>
          <w:sz w:val="16"/>
        </w:rPr>
      </w:pPr>
    </w:p>
    <w:p w:rsidR="00DF43D9" w:rsidRDefault="00DF43D9" w:rsidP="00425B7F">
      <w:pPr>
        <w:keepNext/>
        <w:keepLines/>
        <w:ind w:left="3" w:hanging="3"/>
        <w:rPr>
          <w:rFonts w:cs="Arial"/>
          <w:sz w:val="16"/>
        </w:rPr>
      </w:pPr>
      <w:r>
        <w:rPr>
          <w:rFonts w:cs="Arial"/>
          <w:sz w:val="16"/>
        </w:rPr>
        <w:t>10.9</w:t>
      </w:r>
      <w:r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-68389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425B7F">
        <w:rPr>
          <w:rFonts w:cs="Arial"/>
          <w:sz w:val="16"/>
        </w:rPr>
        <w:t xml:space="preserve"> </w:t>
      </w:r>
      <w:r>
        <w:rPr>
          <w:rFonts w:cs="Arial"/>
          <w:sz w:val="16"/>
        </w:rPr>
        <w:t xml:space="preserve">Der </w:t>
      </w:r>
      <w:r w:rsidR="00A5621C">
        <w:rPr>
          <w:rFonts w:cs="Arial"/>
          <w:sz w:val="16"/>
        </w:rPr>
        <w:t xml:space="preserve">vereinfachte </w:t>
      </w:r>
      <w:r>
        <w:rPr>
          <w:rFonts w:cs="Arial"/>
          <w:sz w:val="16"/>
        </w:rPr>
        <w:t xml:space="preserve">Verwendungsnachweis wird </w:t>
      </w:r>
      <w:r w:rsidR="00A5621C">
        <w:rPr>
          <w:rFonts w:cs="Arial"/>
          <w:sz w:val="16"/>
        </w:rPr>
        <w:t xml:space="preserve">innerhalb von 3 Monaten nach </w:t>
      </w:r>
      <w:r w:rsidR="000E493B">
        <w:rPr>
          <w:rFonts w:cs="Arial"/>
          <w:sz w:val="16"/>
        </w:rPr>
        <w:t>Abrechnung</w:t>
      </w:r>
      <w:r w:rsidR="00A5621C">
        <w:rPr>
          <w:rFonts w:cs="Arial"/>
          <w:sz w:val="16"/>
        </w:rPr>
        <w:t xml:space="preserve"> der Maßnahme bei </w:t>
      </w:r>
      <w:r w:rsidR="00425B7F">
        <w:rPr>
          <w:rFonts w:cs="Arial"/>
          <w:sz w:val="16"/>
        </w:rPr>
        <w:br/>
      </w:r>
      <w:r w:rsidR="00425B7F">
        <w:rPr>
          <w:rFonts w:cs="Arial"/>
          <w:sz w:val="16"/>
        </w:rPr>
        <w:tab/>
        <w:t xml:space="preserve">     </w:t>
      </w:r>
      <w:r w:rsidR="00A5621C">
        <w:rPr>
          <w:rFonts w:cs="Arial"/>
          <w:sz w:val="16"/>
        </w:rPr>
        <w:t>der Bewilligungsstelle vorgelegt.</w:t>
      </w:r>
    </w:p>
    <w:p w:rsidR="007F2F22" w:rsidRDefault="007F2F22" w:rsidP="00D4421F">
      <w:pPr>
        <w:keepNext/>
        <w:keepLines/>
        <w:rPr>
          <w:rFonts w:cs="Arial"/>
          <w:sz w:val="16"/>
        </w:rPr>
      </w:pPr>
    </w:p>
    <w:p w:rsidR="00305E03" w:rsidRPr="00807851" w:rsidRDefault="007F2F22" w:rsidP="00D4421F">
      <w:pPr>
        <w:keepNext/>
        <w:keepLines/>
        <w:rPr>
          <w:rFonts w:cs="Arial"/>
          <w:sz w:val="16"/>
        </w:rPr>
      </w:pPr>
      <w:r>
        <w:rPr>
          <w:rFonts w:cs="Arial"/>
          <w:sz w:val="16"/>
        </w:rPr>
        <w:t>10</w:t>
      </w:r>
      <w:r w:rsidR="00305E03" w:rsidRPr="00807851">
        <w:rPr>
          <w:rFonts w:cs="Arial"/>
          <w:sz w:val="16"/>
        </w:rPr>
        <w:t>.</w:t>
      </w:r>
      <w:r w:rsidR="000F2880">
        <w:rPr>
          <w:rFonts w:cs="Arial"/>
          <w:sz w:val="16"/>
        </w:rPr>
        <w:t>10</w:t>
      </w:r>
      <w:r w:rsidR="00305E03" w:rsidRPr="00807851">
        <w:rPr>
          <w:rFonts w:cs="Arial"/>
          <w:sz w:val="16"/>
        </w:rPr>
        <w:tab/>
      </w:r>
      <w:r w:rsidR="00305E03" w:rsidRPr="00807851">
        <w:rPr>
          <w:rFonts w:cs="Arial"/>
          <w:b/>
          <w:sz w:val="16"/>
        </w:rPr>
        <w:t>Die in diesem Antrag (einschließlich Antragsunterlagen) gemachten Angaben sind vollständig und richtig.</w:t>
      </w:r>
    </w:p>
    <w:p w:rsidR="00305E03" w:rsidRPr="00807851" w:rsidRDefault="00305E03">
      <w:pPr>
        <w:rPr>
          <w:rFonts w:cs="Arial"/>
          <w:sz w:val="16"/>
        </w:rPr>
      </w:pPr>
    </w:p>
    <w:p w:rsidR="00305E03" w:rsidRPr="00807851" w:rsidRDefault="0041639A" w:rsidP="00D4421F">
      <w:pPr>
        <w:keepNext/>
        <w:keepLines/>
        <w:rPr>
          <w:rFonts w:cs="Arial"/>
          <w:b/>
        </w:rPr>
      </w:pPr>
      <w:r>
        <w:rPr>
          <w:rFonts w:cs="Arial"/>
          <w:b/>
        </w:rPr>
        <w:t>11</w:t>
      </w:r>
      <w:r w:rsidR="00305E03" w:rsidRPr="00807851">
        <w:rPr>
          <w:rFonts w:cs="Arial"/>
          <w:b/>
        </w:rPr>
        <w:t>. Anlagen</w:t>
      </w:r>
    </w:p>
    <w:p w:rsidR="00305E03" w:rsidRPr="00807851" w:rsidRDefault="00305E03" w:rsidP="00D4421F">
      <w:pPr>
        <w:keepNext/>
        <w:keepLines/>
        <w:rPr>
          <w:rFonts w:cs="Arial"/>
          <w:sz w:val="16"/>
        </w:rPr>
      </w:pPr>
    </w:p>
    <w:p w:rsidR="00305E03" w:rsidRPr="008A5423" w:rsidRDefault="00E248EB" w:rsidP="00D4421F">
      <w:pPr>
        <w:keepNext/>
        <w:keepLines/>
        <w:rPr>
          <w:rFonts w:cs="Arial"/>
          <w:sz w:val="16"/>
        </w:rPr>
      </w:pPr>
      <w:sdt>
        <w:sdtPr>
          <w:rPr>
            <w:rFonts w:cs="Arial"/>
            <w:sz w:val="16"/>
          </w:rPr>
          <w:id w:val="-3212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0F9" w:rsidRPr="008A5423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1820F9" w:rsidRPr="008A5423">
        <w:rPr>
          <w:rFonts w:cs="Arial"/>
          <w:sz w:val="16"/>
        </w:rPr>
        <w:tab/>
      </w:r>
      <w:r w:rsidR="00305E03" w:rsidRPr="008A5423">
        <w:rPr>
          <w:rFonts w:cs="Arial"/>
          <w:sz w:val="16"/>
        </w:rPr>
        <w:t>Baupläne im Maßstab 1:</w:t>
      </w:r>
      <w:r w:rsidR="00C70D53" w:rsidRPr="008A5423">
        <w:rPr>
          <w:rFonts w:cs="Arial"/>
          <w:sz w:val="16"/>
        </w:rPr>
        <w:t>1</w:t>
      </w:r>
      <w:r w:rsidR="00305E03" w:rsidRPr="008A5423">
        <w:rPr>
          <w:rFonts w:cs="Arial"/>
          <w:sz w:val="16"/>
        </w:rPr>
        <w:t>00 mit Lageplan und Baubeschreibung</w:t>
      </w:r>
    </w:p>
    <w:p w:rsidR="00305E03" w:rsidRPr="00807851" w:rsidRDefault="00E248EB" w:rsidP="00D4421F">
      <w:pPr>
        <w:keepNext/>
        <w:keepLines/>
        <w:rPr>
          <w:rFonts w:cs="Arial"/>
          <w:sz w:val="16"/>
        </w:rPr>
      </w:pPr>
      <w:sdt>
        <w:sdtPr>
          <w:rPr>
            <w:rFonts w:cs="Arial"/>
            <w:sz w:val="16"/>
          </w:rPr>
          <w:id w:val="-53511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0F9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1820F9">
        <w:rPr>
          <w:rFonts w:cs="Arial"/>
          <w:sz w:val="16"/>
        </w:rPr>
        <w:tab/>
      </w:r>
      <w:r w:rsidR="008A5423">
        <w:rPr>
          <w:rFonts w:cs="Arial"/>
          <w:sz w:val="16"/>
        </w:rPr>
        <w:t>Tabellarische Aufstellung</w:t>
      </w:r>
      <w:r w:rsidR="00305E03" w:rsidRPr="00807851">
        <w:rPr>
          <w:rFonts w:cs="Arial"/>
          <w:sz w:val="16"/>
        </w:rPr>
        <w:t xml:space="preserve"> der Flächen</w:t>
      </w:r>
    </w:p>
    <w:p w:rsidR="001820F9" w:rsidRDefault="00E248EB" w:rsidP="00D4421F">
      <w:pPr>
        <w:keepNext/>
        <w:keepLines/>
        <w:tabs>
          <w:tab w:val="left" w:pos="585"/>
          <w:tab w:val="left" w:pos="900"/>
        </w:tabs>
        <w:rPr>
          <w:rFonts w:cs="Arial"/>
          <w:sz w:val="16"/>
        </w:rPr>
      </w:pPr>
      <w:sdt>
        <w:sdtPr>
          <w:rPr>
            <w:rFonts w:cs="Arial"/>
            <w:sz w:val="16"/>
          </w:rPr>
          <w:id w:val="199730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31E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A53CF0">
        <w:rPr>
          <w:rFonts w:cs="Arial"/>
          <w:sz w:val="16"/>
        </w:rPr>
        <w:tab/>
      </w:r>
      <w:r w:rsidR="00A53CF0" w:rsidRPr="0092331E">
        <w:rPr>
          <w:rFonts w:cs="Arial"/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3CF0" w:rsidRPr="0092331E">
        <w:rPr>
          <w:rFonts w:cs="Arial"/>
          <w:sz w:val="16"/>
        </w:rPr>
        <w:instrText xml:space="preserve"> FORMTEXT </w:instrText>
      </w:r>
      <w:r w:rsidR="00A53CF0" w:rsidRPr="0092331E">
        <w:rPr>
          <w:rFonts w:cs="Arial"/>
          <w:sz w:val="16"/>
        </w:rPr>
      </w:r>
      <w:r w:rsidR="00A53CF0" w:rsidRPr="0092331E">
        <w:rPr>
          <w:rFonts w:cs="Arial"/>
          <w:sz w:val="16"/>
        </w:rPr>
        <w:fldChar w:fldCharType="separate"/>
      </w:r>
      <w:r w:rsidR="00A53CF0" w:rsidRPr="0092331E">
        <w:rPr>
          <w:rFonts w:cs="Arial"/>
          <w:sz w:val="16"/>
        </w:rPr>
        <w:t> </w:t>
      </w:r>
      <w:r w:rsidR="00A53CF0" w:rsidRPr="0092331E">
        <w:rPr>
          <w:rFonts w:cs="Arial"/>
          <w:sz w:val="16"/>
        </w:rPr>
        <w:t> </w:t>
      </w:r>
      <w:r w:rsidR="00A53CF0" w:rsidRPr="0092331E">
        <w:rPr>
          <w:rFonts w:cs="Arial"/>
          <w:sz w:val="16"/>
        </w:rPr>
        <w:t> </w:t>
      </w:r>
      <w:r w:rsidR="00A53CF0" w:rsidRPr="0092331E">
        <w:rPr>
          <w:rFonts w:cs="Arial"/>
          <w:sz w:val="16"/>
        </w:rPr>
        <w:t> </w:t>
      </w:r>
      <w:r w:rsidR="00A53CF0" w:rsidRPr="0092331E">
        <w:rPr>
          <w:rFonts w:cs="Arial"/>
          <w:sz w:val="16"/>
        </w:rPr>
        <w:t> </w:t>
      </w:r>
      <w:r w:rsidR="00A53CF0" w:rsidRPr="0092331E">
        <w:rPr>
          <w:rFonts w:cs="Arial"/>
          <w:sz w:val="16"/>
        </w:rPr>
        <w:fldChar w:fldCharType="end"/>
      </w:r>
    </w:p>
    <w:p w:rsidR="0092331E" w:rsidRDefault="00E248EB" w:rsidP="0092331E">
      <w:pPr>
        <w:keepNext/>
        <w:keepLines/>
        <w:tabs>
          <w:tab w:val="left" w:pos="585"/>
          <w:tab w:val="left" w:pos="900"/>
        </w:tabs>
        <w:rPr>
          <w:rFonts w:cs="Arial"/>
          <w:sz w:val="16"/>
        </w:rPr>
      </w:pPr>
      <w:sdt>
        <w:sdtPr>
          <w:rPr>
            <w:rFonts w:cs="Arial"/>
            <w:sz w:val="16"/>
          </w:rPr>
          <w:id w:val="95845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31E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92331E">
        <w:rPr>
          <w:rFonts w:cs="Arial"/>
          <w:sz w:val="16"/>
        </w:rPr>
        <w:tab/>
      </w:r>
      <w:r w:rsidR="0092331E" w:rsidRPr="0092331E">
        <w:rPr>
          <w:rFonts w:cs="Arial"/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331E" w:rsidRPr="0092331E">
        <w:rPr>
          <w:rFonts w:cs="Arial"/>
          <w:sz w:val="16"/>
        </w:rPr>
        <w:instrText xml:space="preserve"> FORMTEXT </w:instrText>
      </w:r>
      <w:r w:rsidR="0092331E" w:rsidRPr="0092331E">
        <w:rPr>
          <w:rFonts w:cs="Arial"/>
          <w:sz w:val="16"/>
        </w:rPr>
      </w:r>
      <w:r w:rsidR="0092331E" w:rsidRPr="0092331E">
        <w:rPr>
          <w:rFonts w:cs="Arial"/>
          <w:sz w:val="16"/>
        </w:rPr>
        <w:fldChar w:fldCharType="separate"/>
      </w:r>
      <w:r w:rsidR="0092331E" w:rsidRPr="0092331E">
        <w:rPr>
          <w:rFonts w:cs="Arial"/>
          <w:sz w:val="16"/>
        </w:rPr>
        <w:t> </w:t>
      </w:r>
      <w:r w:rsidR="0092331E" w:rsidRPr="0092331E">
        <w:rPr>
          <w:rFonts w:cs="Arial"/>
          <w:sz w:val="16"/>
        </w:rPr>
        <w:t> </w:t>
      </w:r>
      <w:r w:rsidR="0092331E" w:rsidRPr="0092331E">
        <w:rPr>
          <w:rFonts w:cs="Arial"/>
          <w:sz w:val="16"/>
        </w:rPr>
        <w:t> </w:t>
      </w:r>
      <w:r w:rsidR="0092331E" w:rsidRPr="0092331E">
        <w:rPr>
          <w:rFonts w:cs="Arial"/>
          <w:sz w:val="16"/>
        </w:rPr>
        <w:t> </w:t>
      </w:r>
      <w:r w:rsidR="0092331E" w:rsidRPr="0092331E">
        <w:rPr>
          <w:rFonts w:cs="Arial"/>
          <w:sz w:val="16"/>
        </w:rPr>
        <w:t> </w:t>
      </w:r>
      <w:r w:rsidR="0092331E" w:rsidRPr="0092331E">
        <w:rPr>
          <w:rFonts w:cs="Arial"/>
          <w:sz w:val="16"/>
        </w:rPr>
        <w:fldChar w:fldCharType="end"/>
      </w:r>
    </w:p>
    <w:p w:rsidR="00305E03" w:rsidRPr="00807851" w:rsidRDefault="00305E03" w:rsidP="0092331E">
      <w:pPr>
        <w:keepNext/>
        <w:keepLines/>
        <w:tabs>
          <w:tab w:val="left" w:pos="585"/>
          <w:tab w:val="left" w:pos="900"/>
        </w:tabs>
        <w:rPr>
          <w:rFonts w:cs="Arial"/>
          <w:sz w:val="16"/>
        </w:rPr>
      </w:pPr>
    </w:p>
    <w:p w:rsidR="00305E03" w:rsidRDefault="00305E03">
      <w:pPr>
        <w:rPr>
          <w:rFonts w:cs="Arial"/>
          <w:sz w:val="16"/>
        </w:rPr>
      </w:pPr>
    </w:p>
    <w:p w:rsidR="00305E03" w:rsidRDefault="00305E03">
      <w:pPr>
        <w:rPr>
          <w:rFonts w:cs="Arial"/>
          <w:sz w:val="16"/>
        </w:rPr>
      </w:pPr>
    </w:p>
    <w:p w:rsidR="009D22FD" w:rsidRPr="00807851" w:rsidRDefault="009D22FD">
      <w:pPr>
        <w:rPr>
          <w:rFonts w:cs="Arial"/>
          <w:sz w:val="16"/>
        </w:rPr>
      </w:pPr>
    </w:p>
    <w:p w:rsidR="00305E03" w:rsidRPr="00807851" w:rsidRDefault="00305E03">
      <w:pPr>
        <w:rPr>
          <w:rFonts w:cs="Arial"/>
          <w:sz w:val="16"/>
        </w:rPr>
      </w:pPr>
    </w:p>
    <w:p w:rsidR="00305E03" w:rsidRPr="00807851" w:rsidRDefault="00305E03">
      <w:pPr>
        <w:rPr>
          <w:rFonts w:cs="Arial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05E03" w:rsidRPr="00807851" w:rsidTr="00305E03">
        <w:tc>
          <w:tcPr>
            <w:tcW w:w="4606" w:type="dxa"/>
            <w:shd w:val="clear" w:color="auto" w:fill="auto"/>
          </w:tcPr>
          <w:p w:rsidR="00305E03" w:rsidRPr="00807851" w:rsidRDefault="00305E03">
            <w:pPr>
              <w:rPr>
                <w:rFonts w:cs="Arial"/>
                <w:sz w:val="16"/>
              </w:rPr>
            </w:pPr>
            <w:r w:rsidRPr="00807851">
              <w:rPr>
                <w:rFonts w:cs="Arial"/>
                <w:sz w:val="16"/>
              </w:rPr>
              <w:t>…………………………………………………………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305E03" w:rsidRPr="00807851" w:rsidRDefault="00305E03">
            <w:pPr>
              <w:rPr>
                <w:rFonts w:cs="Arial"/>
                <w:sz w:val="16"/>
              </w:rPr>
            </w:pPr>
            <w:r w:rsidRPr="00807851">
              <w:rPr>
                <w:rFonts w:cs="Arial"/>
                <w:sz w:val="16"/>
              </w:rPr>
              <w:t>………………………………………………………..</w:t>
            </w:r>
          </w:p>
        </w:tc>
      </w:tr>
      <w:tr w:rsidR="00305E03" w:rsidRPr="00807851" w:rsidTr="00305E03">
        <w:tc>
          <w:tcPr>
            <w:tcW w:w="4606" w:type="dxa"/>
            <w:shd w:val="clear" w:color="auto" w:fill="auto"/>
          </w:tcPr>
          <w:p w:rsidR="00305E03" w:rsidRPr="00807851" w:rsidRDefault="00305E03">
            <w:pPr>
              <w:rPr>
                <w:rFonts w:cs="Arial"/>
                <w:sz w:val="16"/>
              </w:rPr>
            </w:pPr>
            <w:r w:rsidRPr="00807851">
              <w:rPr>
                <w:rFonts w:cs="Arial"/>
                <w:sz w:val="16"/>
              </w:rPr>
              <w:t>Ort, Datum</w:t>
            </w:r>
          </w:p>
        </w:tc>
        <w:tc>
          <w:tcPr>
            <w:tcW w:w="4606" w:type="dxa"/>
            <w:shd w:val="clear" w:color="auto" w:fill="auto"/>
          </w:tcPr>
          <w:p w:rsidR="00305E03" w:rsidRPr="00807851" w:rsidRDefault="00305E03" w:rsidP="00700E8D">
            <w:pPr>
              <w:rPr>
                <w:rFonts w:cs="Arial"/>
                <w:sz w:val="16"/>
              </w:rPr>
            </w:pPr>
            <w:r w:rsidRPr="00807851">
              <w:rPr>
                <w:rFonts w:cs="Arial"/>
                <w:sz w:val="16"/>
              </w:rPr>
              <w:t>Unterschrift de</w:t>
            </w:r>
            <w:r w:rsidR="00700E8D">
              <w:rPr>
                <w:rFonts w:cs="Arial"/>
                <w:sz w:val="16"/>
              </w:rPr>
              <w:t>r</w:t>
            </w:r>
            <w:r w:rsidRPr="00807851">
              <w:rPr>
                <w:rFonts w:cs="Arial"/>
                <w:sz w:val="16"/>
              </w:rPr>
              <w:t xml:space="preserve"> </w:t>
            </w:r>
            <w:r w:rsidR="00700E8D">
              <w:rPr>
                <w:rFonts w:cs="Arial"/>
                <w:sz w:val="16"/>
              </w:rPr>
              <w:t>antragstellenden Kommune</w:t>
            </w:r>
          </w:p>
        </w:tc>
      </w:tr>
      <w:bookmarkEnd w:id="3"/>
    </w:tbl>
    <w:p w:rsidR="00305E03" w:rsidRPr="001820F9" w:rsidRDefault="00305E03" w:rsidP="009D22FD">
      <w:pPr>
        <w:rPr>
          <w:rFonts w:cs="Arial"/>
          <w:b/>
          <w:sz w:val="16"/>
          <w:szCs w:val="16"/>
        </w:rPr>
      </w:pPr>
    </w:p>
    <w:sectPr w:rsidR="00305E03" w:rsidRPr="001820F9" w:rsidSect="00464946">
      <w:headerReference w:type="even" r:id="rId9"/>
      <w:headerReference w:type="default" r:id="rId10"/>
      <w:headerReference w:type="first" r:id="rId11"/>
      <w:footerReference w:type="first" r:id="rId12"/>
      <w:pgSz w:w="11907" w:h="16839"/>
      <w:pgMar w:top="794" w:right="850" w:bottom="1417" w:left="1417" w:header="709" w:footer="850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BD" w:rsidRDefault="008566BD">
      <w:r>
        <w:separator/>
      </w:r>
    </w:p>
  </w:endnote>
  <w:endnote w:type="continuationSeparator" w:id="0">
    <w:p w:rsidR="008566BD" w:rsidRDefault="0085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46" w:rsidRPr="007B36CD" w:rsidRDefault="006A1546" w:rsidP="006A1546">
    <w:pPr>
      <w:pStyle w:val="Fuzeile"/>
      <w:tabs>
        <w:tab w:val="clear" w:pos="9072"/>
        <w:tab w:val="right" w:pos="9356"/>
      </w:tabs>
      <w:jc w:val="right"/>
      <w:rPr>
        <w:b/>
        <w:sz w:val="20"/>
      </w:rPr>
    </w:pPr>
    <w:r w:rsidRPr="007B36CD">
      <w:rPr>
        <w:b/>
      </w:rPr>
      <w:t>*</w:t>
    </w:r>
    <w:r w:rsidRPr="007B36CD">
      <w:rPr>
        <w:b/>
        <w:vertAlign w:val="superscript"/>
      </w:rPr>
      <w:t>1)</w:t>
    </w:r>
    <w:r>
      <w:rPr>
        <w:vertAlign w:val="superscript"/>
      </w:rPr>
      <w:t xml:space="preserve"> </w:t>
    </w:r>
    <w:r w:rsidRPr="007B36CD">
      <w:rPr>
        <w:b/>
        <w:sz w:val="20"/>
      </w:rPr>
      <w:t xml:space="preserve">Unter Berücksichtigung von </w:t>
    </w:r>
    <w:r w:rsidRPr="007B36CD">
      <w:rPr>
        <w:rFonts w:cs="Arial"/>
        <w:b/>
        <w:sz w:val="20"/>
      </w:rPr>
      <w:t xml:space="preserve">Nummer 5.3 </w:t>
    </w:r>
    <w:r w:rsidR="00427D41">
      <w:rPr>
        <w:rFonts w:cs="Arial"/>
        <w:b/>
        <w:sz w:val="20"/>
      </w:rPr>
      <w:t xml:space="preserve">Buchstabe a) </w:t>
    </w:r>
    <w:r w:rsidR="00427D41" w:rsidRPr="007B36CD">
      <w:rPr>
        <w:rFonts w:cs="Arial"/>
        <w:b/>
        <w:sz w:val="20"/>
      </w:rPr>
      <w:t>Satz 2</w:t>
    </w:r>
    <w:r w:rsidR="00427D41">
      <w:rPr>
        <w:rFonts w:cs="Arial"/>
        <w:b/>
        <w:sz w:val="20"/>
      </w:rPr>
      <w:t xml:space="preserve"> </w:t>
    </w:r>
    <w:r w:rsidRPr="007B36CD">
      <w:rPr>
        <w:b/>
        <w:sz w:val="20"/>
      </w:rPr>
      <w:t>VwV KommSan Schule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BD" w:rsidRDefault="008566BD">
      <w:r>
        <w:separator/>
      </w:r>
    </w:p>
  </w:footnote>
  <w:footnote w:type="continuationSeparator" w:id="0">
    <w:p w:rsidR="008566BD" w:rsidRDefault="0085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C6" w:rsidRDefault="00054A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BD" w:rsidRDefault="00E248EB">
    <w:pPr>
      <w:pStyle w:val="Kopfzeile"/>
      <w:jc w:val="center"/>
    </w:pPr>
    <w:sdt>
      <w:sdtPr>
        <w:id w:val="1110470231"/>
        <w:docPartObj>
          <w:docPartGallery w:val="Page Numbers (Top of Page)"/>
          <w:docPartUnique/>
        </w:docPartObj>
      </w:sdtPr>
      <w:sdtEndPr/>
      <w:sdtContent>
        <w:r w:rsidR="008566BD">
          <w:t xml:space="preserve">- </w:t>
        </w:r>
        <w:r w:rsidR="008566BD">
          <w:fldChar w:fldCharType="begin"/>
        </w:r>
        <w:r w:rsidR="008566BD">
          <w:instrText>PAGE   \* MERGEFORMAT</w:instrText>
        </w:r>
        <w:r w:rsidR="008566BD">
          <w:fldChar w:fldCharType="separate"/>
        </w:r>
        <w:r>
          <w:rPr>
            <w:noProof/>
          </w:rPr>
          <w:t>4</w:t>
        </w:r>
        <w:r w:rsidR="008566BD">
          <w:fldChar w:fldCharType="end"/>
        </w:r>
        <w:r w:rsidR="008566BD">
          <w:t xml:space="preserve"> -</w:t>
        </w:r>
      </w:sdtContent>
    </w:sdt>
  </w:p>
  <w:p w:rsidR="008566BD" w:rsidRDefault="008566BD">
    <w:pPr>
      <w:pStyle w:val="Kopfzeile"/>
      <w:jc w:val="center"/>
    </w:pPr>
  </w:p>
  <w:p w:rsidR="008566BD" w:rsidRDefault="008566BD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3B" w:rsidRPr="000E493B" w:rsidRDefault="000E493B" w:rsidP="000E493B">
    <w:pPr>
      <w:pStyle w:val="Kopfzeile"/>
      <w:pBdr>
        <w:top w:val="single" w:sz="8" w:space="1" w:color="auto"/>
        <w:left w:val="single" w:sz="8" w:space="0" w:color="auto"/>
        <w:bottom w:val="single" w:sz="8" w:space="1" w:color="auto"/>
        <w:right w:val="single" w:sz="8" w:space="4" w:color="auto"/>
      </w:pBdr>
      <w:shd w:val="clear" w:color="auto" w:fill="D9D9D9" w:themeFill="background1" w:themeFillShade="D9"/>
      <w:ind w:left="6946"/>
      <w:jc w:val="right"/>
      <w:rPr>
        <w:sz w:val="16"/>
        <w:szCs w:val="16"/>
      </w:rPr>
    </w:pPr>
    <w:r w:rsidRPr="000E493B">
      <w:rPr>
        <w:sz w:val="16"/>
        <w:szCs w:val="16"/>
      </w:rPr>
      <w:t>Der Antrag ist einschließlich Anlagen</w:t>
    </w:r>
  </w:p>
  <w:p w:rsidR="008566BD" w:rsidRPr="000E493B" w:rsidRDefault="000E493B" w:rsidP="000E493B">
    <w:pPr>
      <w:pStyle w:val="Kopfzeile"/>
      <w:pBdr>
        <w:top w:val="single" w:sz="8" w:space="1" w:color="auto"/>
        <w:left w:val="single" w:sz="8" w:space="0" w:color="auto"/>
        <w:bottom w:val="single" w:sz="8" w:space="1" w:color="auto"/>
        <w:right w:val="single" w:sz="8" w:space="4" w:color="auto"/>
      </w:pBdr>
      <w:shd w:val="clear" w:color="auto" w:fill="D9D9D9" w:themeFill="background1" w:themeFillShade="D9"/>
      <w:ind w:left="6946"/>
      <w:jc w:val="right"/>
      <w:rPr>
        <w:sz w:val="16"/>
        <w:szCs w:val="16"/>
      </w:rPr>
    </w:pPr>
    <w:r w:rsidRPr="000E493B">
      <w:rPr>
        <w:b/>
        <w:sz w:val="16"/>
        <w:szCs w:val="16"/>
        <w:u w:val="single"/>
      </w:rPr>
      <w:t>in zweifacher Fertigung</w:t>
    </w:r>
    <w:r w:rsidRPr="000E493B">
      <w:rPr>
        <w:sz w:val="16"/>
        <w:szCs w:val="16"/>
      </w:rPr>
      <w:t xml:space="preserve"> </w:t>
    </w:r>
    <w:r>
      <w:rPr>
        <w:sz w:val="16"/>
        <w:szCs w:val="16"/>
      </w:rPr>
      <w:t>vorzulegen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6FA2"/>
    <w:multiLevelType w:val="multilevel"/>
    <w:tmpl w:val="C4965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656" w:hanging="12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6" w:hanging="129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29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29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29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6" w:hanging="1296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3231DBF"/>
    <w:multiLevelType w:val="hybridMultilevel"/>
    <w:tmpl w:val="000C4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D0FBA"/>
    <w:multiLevelType w:val="hybridMultilevel"/>
    <w:tmpl w:val="E5966C46"/>
    <w:lvl w:ilvl="0" w:tplc="8FB45B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24F59"/>
    <w:multiLevelType w:val="hybridMultilevel"/>
    <w:tmpl w:val="317EFA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0D52A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6160E5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kZtTU4Xa4RW3xZsBB+G0Q5oN3Q=" w:salt="1pWx7SU0K7P0VHHdMzuvEg=="/>
  <w:defaultTabStop w:val="567"/>
  <w:hyphenationZone w:val="425"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77"/>
    <w:rsid w:val="00054AC6"/>
    <w:rsid w:val="000625C7"/>
    <w:rsid w:val="00062AF4"/>
    <w:rsid w:val="000957EC"/>
    <w:rsid w:val="00096DB9"/>
    <w:rsid w:val="000A2DF2"/>
    <w:rsid w:val="000E493B"/>
    <w:rsid w:val="000F2880"/>
    <w:rsid w:val="001242ED"/>
    <w:rsid w:val="00140AE2"/>
    <w:rsid w:val="001411E5"/>
    <w:rsid w:val="00153A6C"/>
    <w:rsid w:val="0017711A"/>
    <w:rsid w:val="001820F9"/>
    <w:rsid w:val="001B7C54"/>
    <w:rsid w:val="002121AF"/>
    <w:rsid w:val="00220703"/>
    <w:rsid w:val="00231F58"/>
    <w:rsid w:val="00237741"/>
    <w:rsid w:val="00240152"/>
    <w:rsid w:val="002558FD"/>
    <w:rsid w:val="002944C0"/>
    <w:rsid w:val="002A3A5C"/>
    <w:rsid w:val="002E36B5"/>
    <w:rsid w:val="00301870"/>
    <w:rsid w:val="00305E03"/>
    <w:rsid w:val="00364EFB"/>
    <w:rsid w:val="00382A54"/>
    <w:rsid w:val="00386557"/>
    <w:rsid w:val="003B6182"/>
    <w:rsid w:val="003D2AA2"/>
    <w:rsid w:val="003E44C3"/>
    <w:rsid w:val="003F3179"/>
    <w:rsid w:val="004077BF"/>
    <w:rsid w:val="0041639A"/>
    <w:rsid w:val="004228D6"/>
    <w:rsid w:val="004235C0"/>
    <w:rsid w:val="00425B7F"/>
    <w:rsid w:val="00427D41"/>
    <w:rsid w:val="00455A46"/>
    <w:rsid w:val="00464946"/>
    <w:rsid w:val="004709BF"/>
    <w:rsid w:val="004802E5"/>
    <w:rsid w:val="0048076E"/>
    <w:rsid w:val="004C020B"/>
    <w:rsid w:val="004C310E"/>
    <w:rsid w:val="004C3CD3"/>
    <w:rsid w:val="004D1F7E"/>
    <w:rsid w:val="004E2D4C"/>
    <w:rsid w:val="004F5BE8"/>
    <w:rsid w:val="00544737"/>
    <w:rsid w:val="005A4A7E"/>
    <w:rsid w:val="005B7C4D"/>
    <w:rsid w:val="005C18A7"/>
    <w:rsid w:val="005D63ED"/>
    <w:rsid w:val="005F608C"/>
    <w:rsid w:val="00610F39"/>
    <w:rsid w:val="00620E37"/>
    <w:rsid w:val="0063389B"/>
    <w:rsid w:val="006516DA"/>
    <w:rsid w:val="006942D3"/>
    <w:rsid w:val="006A1546"/>
    <w:rsid w:val="006A1926"/>
    <w:rsid w:val="006A5473"/>
    <w:rsid w:val="006C26C5"/>
    <w:rsid w:val="006D50AA"/>
    <w:rsid w:val="006E39F1"/>
    <w:rsid w:val="006E6751"/>
    <w:rsid w:val="006F1FAF"/>
    <w:rsid w:val="00700E8D"/>
    <w:rsid w:val="00704043"/>
    <w:rsid w:val="00731671"/>
    <w:rsid w:val="00746530"/>
    <w:rsid w:val="0076402A"/>
    <w:rsid w:val="007811CD"/>
    <w:rsid w:val="00796028"/>
    <w:rsid w:val="007B36CD"/>
    <w:rsid w:val="007C148D"/>
    <w:rsid w:val="007D574D"/>
    <w:rsid w:val="007E03B1"/>
    <w:rsid w:val="007F2F22"/>
    <w:rsid w:val="00801256"/>
    <w:rsid w:val="00807851"/>
    <w:rsid w:val="008302F2"/>
    <w:rsid w:val="00832A5D"/>
    <w:rsid w:val="008566BD"/>
    <w:rsid w:val="008809AA"/>
    <w:rsid w:val="008A5423"/>
    <w:rsid w:val="008A6EC9"/>
    <w:rsid w:val="008B4E40"/>
    <w:rsid w:val="008B53FA"/>
    <w:rsid w:val="008C43E3"/>
    <w:rsid w:val="009119CC"/>
    <w:rsid w:val="0092331E"/>
    <w:rsid w:val="0096647B"/>
    <w:rsid w:val="0097591F"/>
    <w:rsid w:val="009B23F9"/>
    <w:rsid w:val="009D22FD"/>
    <w:rsid w:val="009D7113"/>
    <w:rsid w:val="009E1CE5"/>
    <w:rsid w:val="009E5CD4"/>
    <w:rsid w:val="00A216CD"/>
    <w:rsid w:val="00A41B9B"/>
    <w:rsid w:val="00A44485"/>
    <w:rsid w:val="00A53CF0"/>
    <w:rsid w:val="00A5621C"/>
    <w:rsid w:val="00A70FC3"/>
    <w:rsid w:val="00A95B89"/>
    <w:rsid w:val="00AC2662"/>
    <w:rsid w:val="00B103C2"/>
    <w:rsid w:val="00B64139"/>
    <w:rsid w:val="00B720F5"/>
    <w:rsid w:val="00B87046"/>
    <w:rsid w:val="00BC34A8"/>
    <w:rsid w:val="00C10795"/>
    <w:rsid w:val="00C17093"/>
    <w:rsid w:val="00C70D53"/>
    <w:rsid w:val="00C75459"/>
    <w:rsid w:val="00C8346F"/>
    <w:rsid w:val="00C93721"/>
    <w:rsid w:val="00CA2705"/>
    <w:rsid w:val="00CC5177"/>
    <w:rsid w:val="00CD50F3"/>
    <w:rsid w:val="00CE24F5"/>
    <w:rsid w:val="00CE4DBE"/>
    <w:rsid w:val="00D04FFA"/>
    <w:rsid w:val="00D24409"/>
    <w:rsid w:val="00D4421F"/>
    <w:rsid w:val="00D60E59"/>
    <w:rsid w:val="00D6642C"/>
    <w:rsid w:val="00D923BF"/>
    <w:rsid w:val="00DA5755"/>
    <w:rsid w:val="00DE17F4"/>
    <w:rsid w:val="00DF43D9"/>
    <w:rsid w:val="00E025A4"/>
    <w:rsid w:val="00E11912"/>
    <w:rsid w:val="00E248EB"/>
    <w:rsid w:val="00E24A2E"/>
    <w:rsid w:val="00E3616D"/>
    <w:rsid w:val="00E8238B"/>
    <w:rsid w:val="00E93549"/>
    <w:rsid w:val="00EA3D87"/>
    <w:rsid w:val="00EA4E74"/>
    <w:rsid w:val="00EB1F85"/>
    <w:rsid w:val="00EB29FC"/>
    <w:rsid w:val="00EB5F24"/>
    <w:rsid w:val="00EC7181"/>
    <w:rsid w:val="00ED4124"/>
    <w:rsid w:val="00F06D09"/>
    <w:rsid w:val="00F1723B"/>
    <w:rsid w:val="00F40731"/>
    <w:rsid w:val="00F52BEA"/>
    <w:rsid w:val="00F56D6B"/>
    <w:rsid w:val="00F804A9"/>
    <w:rsid w:val="00F9285C"/>
    <w:rsid w:val="00F95036"/>
    <w:rsid w:val="00FA3A38"/>
    <w:rsid w:val="00FB2C9D"/>
    <w:rsid w:val="00FB5E07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1F7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64946"/>
    <w:rPr>
      <w:rFonts w:ascii="Arial" w:hAnsi="Arial"/>
      <w:sz w:val="22"/>
    </w:rPr>
  </w:style>
  <w:style w:type="character" w:styleId="Hyperlink">
    <w:name w:val="Hyperlink"/>
    <w:basedOn w:val="Absatz-Standardschriftart"/>
    <w:rsid w:val="004077B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653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D4124"/>
    <w:rPr>
      <w:color w:val="808080"/>
    </w:rPr>
  </w:style>
  <w:style w:type="character" w:styleId="Kommentarzeichen">
    <w:name w:val="annotation reference"/>
    <w:basedOn w:val="Absatz-Standardschriftart"/>
    <w:rsid w:val="009E5C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E5CD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E5CD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E5C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E5CD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1F7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64946"/>
    <w:rPr>
      <w:rFonts w:ascii="Arial" w:hAnsi="Arial"/>
      <w:sz w:val="22"/>
    </w:rPr>
  </w:style>
  <w:style w:type="character" w:styleId="Hyperlink">
    <w:name w:val="Hyperlink"/>
    <w:basedOn w:val="Absatz-Standardschriftart"/>
    <w:rsid w:val="004077B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653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D4124"/>
    <w:rPr>
      <w:color w:val="808080"/>
    </w:rPr>
  </w:style>
  <w:style w:type="character" w:styleId="Kommentarzeichen">
    <w:name w:val="annotation reference"/>
    <w:basedOn w:val="Absatz-Standardschriftart"/>
    <w:rsid w:val="009E5C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E5CD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E5CD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E5C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E5CD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9691-A66D-463B-9ACA-BE9E9231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 die Rechtsaufsichtsbehörde vorzulegen                                 	Ort,Datum</vt:lpstr>
    </vt:vector>
  </TitlesOfParts>
  <Company>Kultusverwaltung Baden-Württemberg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 die Rechtsaufsichtsbehörde vorzulegen                                 	Ort,Datum</dc:title>
  <dc:creator>Schaaf, Nina (KM)</dc:creator>
  <cp:lastModifiedBy>Beck, Hermann (KM)</cp:lastModifiedBy>
  <cp:revision>8</cp:revision>
  <cp:lastPrinted>2018-02-01T15:28:00Z</cp:lastPrinted>
  <dcterms:created xsi:type="dcterms:W3CDTF">2018-01-19T06:30:00Z</dcterms:created>
  <dcterms:modified xsi:type="dcterms:W3CDTF">2018-02-01T16:09:00Z</dcterms:modified>
</cp:coreProperties>
</file>